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1D3" w:rsidRDefault="00CF01D3" w:rsidP="00B65DB3"/>
    <w:p w:rsidR="00CF01D3" w:rsidRDefault="00CF01D3" w:rsidP="003B1676">
      <w:pPr>
        <w:jc w:val="center"/>
      </w:pPr>
      <w:r>
        <w:rPr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6" o:spid="_x0000_s1027" type="#_x0000_t202" style="position:absolute;left:0;text-align:left;margin-left:0;margin-top:224.15pt;width:264.75pt;height:278.4pt;z-index:251658240;visibility:visibl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" stroked="f" strokeweight=".5pt">
            <v:path arrowok="t"/>
            <v:textbox>
              <w:txbxContent>
                <w:p w:rsidR="00CF01D3" w:rsidRPr="00F400DE" w:rsidRDefault="00CF01D3" w:rsidP="00020CDF">
                  <w:pPr>
                    <w:jc w:val="center"/>
                    <w:rPr>
                      <w:rFonts w:ascii="Museo Sans 700" w:hAnsi="Museo Sans 700" w:cs="Calibri"/>
                      <w:color w:val="00B0F0"/>
                      <w:sz w:val="44"/>
                      <w:szCs w:val="44"/>
                    </w:rPr>
                  </w:pPr>
                  <w:r w:rsidRPr="00F400DE">
                    <w:rPr>
                      <w:rFonts w:ascii="Museo Sans 700" w:hAnsi="Museo Sans 700" w:cs="Calibri"/>
                      <w:color w:val="00B0F0"/>
                      <w:sz w:val="44"/>
                      <w:szCs w:val="44"/>
                    </w:rPr>
                    <w:t>Roadshow</w:t>
                  </w:r>
                </w:p>
                <w:p w:rsidR="00CF01D3" w:rsidRPr="00F400DE" w:rsidRDefault="00CF01D3" w:rsidP="00020CDF">
                  <w:pPr>
                    <w:jc w:val="center"/>
                    <w:rPr>
                      <w:rFonts w:ascii="Museo Sans 700" w:hAnsi="Museo Sans 700" w:cs="Calibri"/>
                      <w:color w:val="00B0F0"/>
                      <w:sz w:val="28"/>
                      <w:szCs w:val="28"/>
                    </w:rPr>
                  </w:pPr>
                </w:p>
                <w:p w:rsidR="00CF01D3" w:rsidRPr="00F400DE" w:rsidRDefault="00CF01D3" w:rsidP="00020CDF">
                  <w:pPr>
                    <w:jc w:val="center"/>
                    <w:rPr>
                      <w:rFonts w:ascii="Museo Sans 700" w:hAnsi="Museo Sans 700" w:cs="Calibri"/>
                      <w:color w:val="00B0F0"/>
                      <w:sz w:val="28"/>
                      <w:szCs w:val="28"/>
                    </w:rPr>
                  </w:pPr>
                  <w:r w:rsidRPr="00F400DE">
                    <w:rPr>
                      <w:rFonts w:ascii="Museo Sans 700" w:hAnsi="Museo Sans 700" w:cs="Calibri"/>
                      <w:color w:val="00B0F0"/>
                      <w:sz w:val="28"/>
                      <w:szCs w:val="28"/>
                    </w:rPr>
                    <w:t>Progetto Scuola</w:t>
                  </w:r>
                </w:p>
                <w:p w:rsidR="00CF01D3" w:rsidRPr="00F400DE" w:rsidRDefault="00CF01D3" w:rsidP="00020CDF">
                  <w:pPr>
                    <w:jc w:val="center"/>
                    <w:rPr>
                      <w:rFonts w:ascii="Museo Sans 100" w:hAnsi="Museo Sans 100" w:cs="Calibri"/>
                      <w:color w:val="00B0F0"/>
                      <w:sz w:val="28"/>
                      <w:szCs w:val="28"/>
                    </w:rPr>
                  </w:pPr>
                  <w:r w:rsidRPr="00F400DE">
                    <w:rPr>
                      <w:rFonts w:ascii="Museo Sans 700" w:hAnsi="Museo Sans 700" w:cs="Calibri"/>
                      <w:color w:val="00B0F0"/>
                      <w:sz w:val="28"/>
                      <w:szCs w:val="28"/>
                    </w:rPr>
                    <w:t>Expo Milano 2015</w:t>
                  </w:r>
                  <w:r w:rsidRPr="00F400DE">
                    <w:rPr>
                      <w:rFonts w:ascii="Museo Sans 100" w:hAnsi="Museo Sans 100" w:cs="Calibri"/>
                      <w:color w:val="00B0F0"/>
                      <w:sz w:val="28"/>
                      <w:szCs w:val="28"/>
                    </w:rPr>
                    <w:t xml:space="preserve"> </w:t>
                  </w:r>
                </w:p>
                <w:p w:rsidR="00CF01D3" w:rsidRPr="00F400DE" w:rsidRDefault="00CF01D3" w:rsidP="00020CDF">
                  <w:pPr>
                    <w:jc w:val="center"/>
                    <w:rPr>
                      <w:rFonts w:ascii="Museo Sans 100" w:hAnsi="Museo Sans 100" w:cs="Calibri"/>
                      <w:color w:val="00B0F0"/>
                      <w:sz w:val="24"/>
                      <w:szCs w:val="24"/>
                    </w:rPr>
                  </w:pPr>
                </w:p>
                <w:p w:rsidR="00CF01D3" w:rsidRPr="00F400DE" w:rsidRDefault="00CF01D3" w:rsidP="00020CDF">
                  <w:pPr>
                    <w:jc w:val="center"/>
                    <w:rPr>
                      <w:rFonts w:ascii="Museo Sans 100" w:hAnsi="Museo Sans 100" w:cs="Calibri"/>
                      <w:color w:val="00B0F0"/>
                      <w:sz w:val="24"/>
                      <w:szCs w:val="24"/>
                    </w:rPr>
                  </w:pPr>
                  <w:r w:rsidRPr="00F400DE">
                    <w:rPr>
                      <w:rFonts w:ascii="Museo Sans 100" w:hAnsi="Museo Sans 100" w:cs="Calibri"/>
                      <w:color w:val="00B0F0"/>
                      <w:sz w:val="24"/>
                      <w:szCs w:val="24"/>
                    </w:rPr>
                    <w:t>Sessioni informative per USR, UST e Dirigenti Scolastici sui temi di Expo 2015</w:t>
                  </w:r>
                </w:p>
                <w:p w:rsidR="00CF01D3" w:rsidRPr="00F400DE" w:rsidRDefault="00CF01D3" w:rsidP="00020CDF">
                  <w:pPr>
                    <w:jc w:val="center"/>
                    <w:rPr>
                      <w:rFonts w:ascii="Museo Sans 100" w:hAnsi="Museo Sans 100" w:cs="Calibri"/>
                      <w:color w:val="00B0F0"/>
                      <w:sz w:val="24"/>
                      <w:szCs w:val="24"/>
                    </w:rPr>
                  </w:pPr>
                  <w:r w:rsidRPr="00F400DE">
                    <w:rPr>
                      <w:rFonts w:ascii="Museo Sans 100" w:hAnsi="Museo Sans 100" w:cs="Calibri"/>
                      <w:color w:val="00B0F0"/>
                      <w:sz w:val="24"/>
                      <w:szCs w:val="24"/>
                    </w:rPr>
                    <w:t>-------------------------------</w:t>
                  </w:r>
                </w:p>
                <w:p w:rsidR="00CF01D3" w:rsidRPr="00F400DE" w:rsidRDefault="00CF01D3" w:rsidP="00020CDF">
                  <w:pPr>
                    <w:jc w:val="center"/>
                    <w:rPr>
                      <w:rFonts w:ascii="Museo Sans 100" w:hAnsi="Museo Sans 100" w:cs="Calibri"/>
                      <w:color w:val="00B0F0"/>
                      <w:sz w:val="24"/>
                      <w:szCs w:val="24"/>
                    </w:rPr>
                  </w:pPr>
                  <w:r w:rsidRPr="00F400DE">
                    <w:rPr>
                      <w:rFonts w:ascii="Museo Sans 100" w:hAnsi="Museo Sans 100" w:cs="Calibri"/>
                      <w:color w:val="00B0F0"/>
                      <w:sz w:val="24"/>
                      <w:szCs w:val="24"/>
                    </w:rPr>
                    <w:t>In collaborazione con il Ministero dell’Istruzione, dell’Università e della Ricerca, il Ministero delle Politiche Agricole e Forestali e il Padiglione Italia</w:t>
                  </w:r>
                </w:p>
                <w:p w:rsidR="00CF01D3" w:rsidRPr="00F400DE" w:rsidRDefault="00CF01D3" w:rsidP="00020CDF">
                  <w:pPr>
                    <w:jc w:val="center"/>
                    <w:rPr>
                      <w:rFonts w:ascii="Museo Sans 100" w:hAnsi="Museo Sans 100" w:cs="Calibri"/>
                      <w:color w:val="00B0F0"/>
                      <w:sz w:val="24"/>
                      <w:szCs w:val="24"/>
                    </w:rPr>
                  </w:pPr>
                </w:p>
                <w:p w:rsidR="00CF01D3" w:rsidRPr="00F400DE" w:rsidRDefault="00CF01D3" w:rsidP="00020CDF">
                  <w:pPr>
                    <w:jc w:val="center"/>
                    <w:rPr>
                      <w:rFonts w:ascii="Museo Sans 100" w:hAnsi="Museo Sans 100" w:cs="Calibri"/>
                      <w:color w:val="00B0F0"/>
                      <w:sz w:val="24"/>
                      <w:szCs w:val="24"/>
                    </w:rPr>
                  </w:pPr>
                  <w:r w:rsidRPr="00F400DE">
                    <w:rPr>
                      <w:rFonts w:ascii="Museo Sans 100" w:hAnsi="Museo Sans 100" w:cs="Calibri"/>
                      <w:color w:val="00B0F0"/>
                      <w:sz w:val="24"/>
                      <w:szCs w:val="24"/>
                    </w:rPr>
                    <w:t>23 aprile 2014</w:t>
                  </w:r>
                </w:p>
              </w:txbxContent>
            </v:textbox>
            <w10:wrap anchorx="margin"/>
          </v:shape>
        </w:pict>
      </w:r>
      <w:r>
        <w:br w:type="page"/>
      </w:r>
    </w:p>
    <w:p w:rsidR="00CF01D3" w:rsidRPr="001A726E" w:rsidRDefault="00CF01D3" w:rsidP="00071E78">
      <w:pPr>
        <w:pStyle w:val="Heading1"/>
      </w:pPr>
      <w:r>
        <w:t>SCALETTA</w:t>
      </w:r>
    </w:p>
    <w:p w:rsidR="00CF01D3" w:rsidRPr="00905B5A" w:rsidRDefault="00CF01D3" w:rsidP="008461AE">
      <w:pPr>
        <w:spacing w:before="120" w:after="240"/>
        <w:rPr>
          <w:rFonts w:ascii="Museo Sans 700" w:hAnsi="Museo Sans 700"/>
        </w:rPr>
      </w:pPr>
      <w:r w:rsidRPr="00905B5A">
        <w:rPr>
          <w:rFonts w:ascii="Museo Sans 700" w:hAnsi="Museo Sans 700"/>
        </w:rPr>
        <w:t>Registrazione ore 10.00 apertura lavori ore 10.30</w:t>
      </w:r>
    </w:p>
    <w:p w:rsidR="00CF01D3" w:rsidRPr="00905B5A" w:rsidRDefault="00CF01D3" w:rsidP="008461AE">
      <w:pPr>
        <w:spacing w:before="120" w:after="240"/>
        <w:rPr>
          <w:rFonts w:ascii="Museo Sans 700" w:hAnsi="Museo Sans 700"/>
        </w:rPr>
      </w:pPr>
    </w:p>
    <w:p w:rsidR="00CF01D3" w:rsidRPr="00905B5A" w:rsidRDefault="00CF01D3" w:rsidP="008461AE">
      <w:pPr>
        <w:pStyle w:val="ListParagraph"/>
        <w:numPr>
          <w:ilvl w:val="0"/>
          <w:numId w:val="32"/>
        </w:numPr>
        <w:spacing w:before="120" w:after="240"/>
        <w:ind w:left="714" w:hanging="357"/>
        <w:contextualSpacing w:val="0"/>
      </w:pPr>
      <w:r w:rsidRPr="00905B5A">
        <w:t>Intervento Direttore USR della Regione ospitante – 10 min</w:t>
      </w:r>
    </w:p>
    <w:p w:rsidR="00CF01D3" w:rsidRPr="00905B5A" w:rsidRDefault="00CF01D3" w:rsidP="008461AE">
      <w:pPr>
        <w:pStyle w:val="ListParagraph"/>
        <w:numPr>
          <w:ilvl w:val="0"/>
          <w:numId w:val="32"/>
        </w:numPr>
        <w:spacing w:before="120" w:after="240"/>
        <w:ind w:left="714" w:hanging="357"/>
        <w:contextualSpacing w:val="0"/>
      </w:pPr>
      <w:r w:rsidRPr="00905B5A">
        <w:t>Video di Presentazione del Progetto Scuola (video predisposto da EXPO 2015) – 5 min</w:t>
      </w:r>
    </w:p>
    <w:p w:rsidR="00CF01D3" w:rsidRPr="00905B5A" w:rsidRDefault="00CF01D3" w:rsidP="008461AE">
      <w:pPr>
        <w:pStyle w:val="ListParagraph"/>
        <w:numPr>
          <w:ilvl w:val="0"/>
          <w:numId w:val="32"/>
        </w:numPr>
        <w:spacing w:before="120" w:after="240"/>
        <w:ind w:left="714" w:hanging="357"/>
        <w:contextualSpacing w:val="0"/>
      </w:pPr>
      <w:r w:rsidRPr="00905B5A">
        <w:t>Intervento di un Rappresentante (Sottosegretario) del Ministero dell’Istruzione, dell’Istruzione e della Ricerca - 10 min</w:t>
      </w:r>
    </w:p>
    <w:p w:rsidR="00CF01D3" w:rsidRPr="00905B5A" w:rsidRDefault="00CF01D3" w:rsidP="008461AE">
      <w:pPr>
        <w:pStyle w:val="ListParagraph"/>
        <w:numPr>
          <w:ilvl w:val="0"/>
          <w:numId w:val="32"/>
        </w:numPr>
        <w:spacing w:before="120" w:after="240"/>
        <w:ind w:left="714" w:hanging="357"/>
        <w:contextualSpacing w:val="0"/>
      </w:pPr>
      <w:r w:rsidRPr="00905B5A">
        <w:t>Intervento video del Ministro dell’Agricoltura o di un Rappresentante del Corpo Forestale dello Stato - 10 min</w:t>
      </w:r>
    </w:p>
    <w:p w:rsidR="00CF01D3" w:rsidRPr="00905B5A" w:rsidRDefault="00CF01D3" w:rsidP="008461AE">
      <w:pPr>
        <w:pStyle w:val="ListParagraph"/>
        <w:numPr>
          <w:ilvl w:val="0"/>
          <w:numId w:val="32"/>
        </w:numPr>
        <w:spacing w:before="120" w:after="240"/>
        <w:ind w:left="714" w:hanging="357"/>
        <w:contextualSpacing w:val="0"/>
      </w:pPr>
      <w:r w:rsidRPr="00905B5A">
        <w:t>Intervento del Ministero degli Affari Esteri (confermare se in video o in presenza) - 10 min</w:t>
      </w:r>
    </w:p>
    <w:p w:rsidR="00CF01D3" w:rsidRPr="00905B5A" w:rsidRDefault="00CF01D3" w:rsidP="008461AE">
      <w:pPr>
        <w:pStyle w:val="ListParagraph"/>
        <w:numPr>
          <w:ilvl w:val="0"/>
          <w:numId w:val="32"/>
        </w:numPr>
        <w:spacing w:before="120" w:after="240"/>
        <w:ind w:left="714" w:hanging="357"/>
        <w:contextualSpacing w:val="0"/>
      </w:pPr>
      <w:r w:rsidRPr="00905B5A">
        <w:t>Intervento di Expo 2015 presentazione Expo Milano 2015 (contiene il video sul sito espositivo e il video di presentazione del Tema) – 15 min</w:t>
      </w:r>
    </w:p>
    <w:p w:rsidR="00CF01D3" w:rsidRPr="00905B5A" w:rsidRDefault="00CF01D3" w:rsidP="008461AE">
      <w:pPr>
        <w:pStyle w:val="ListParagraph"/>
        <w:numPr>
          <w:ilvl w:val="0"/>
          <w:numId w:val="32"/>
        </w:numPr>
        <w:spacing w:before="120" w:after="240"/>
        <w:ind w:left="714" w:hanging="357"/>
        <w:contextualSpacing w:val="0"/>
      </w:pPr>
      <w:r w:rsidRPr="00905B5A">
        <w:t>Presentazione Bandi MIUR, a cura della DG dello Studente – 10 min</w:t>
      </w:r>
    </w:p>
    <w:p w:rsidR="00CF01D3" w:rsidRPr="00905B5A" w:rsidRDefault="00CF01D3" w:rsidP="008461AE">
      <w:pPr>
        <w:pStyle w:val="ListParagraph"/>
        <w:numPr>
          <w:ilvl w:val="0"/>
          <w:numId w:val="32"/>
        </w:numPr>
        <w:spacing w:before="120" w:after="240"/>
        <w:ind w:left="714" w:hanging="357"/>
        <w:contextualSpacing w:val="0"/>
      </w:pPr>
      <w:r w:rsidRPr="00905B5A">
        <w:t>Presentazione concorso nazionale Policultura – Expo e dei MOOC correlati (a cura di HOC-LAB Politecnico di Milano) – 10 min</w:t>
      </w:r>
    </w:p>
    <w:p w:rsidR="00CF01D3" w:rsidRPr="00905B5A" w:rsidRDefault="00CF01D3" w:rsidP="008461AE">
      <w:pPr>
        <w:pStyle w:val="ListParagraph"/>
        <w:numPr>
          <w:ilvl w:val="0"/>
          <w:numId w:val="32"/>
        </w:numPr>
        <w:spacing w:before="120" w:after="240"/>
        <w:ind w:left="714" w:hanging="357"/>
        <w:contextualSpacing w:val="0"/>
      </w:pPr>
      <w:r w:rsidRPr="00905B5A">
        <w:t>Le scuole nel Padiglione Italia, a cura del Padiglione Italia (contiene il video di presentazione del Padiglione Italia) – 10 min</w:t>
      </w:r>
    </w:p>
    <w:p w:rsidR="00CF01D3" w:rsidRPr="00905B5A" w:rsidRDefault="00CF01D3" w:rsidP="008461AE">
      <w:pPr>
        <w:pStyle w:val="ListParagraph"/>
        <w:numPr>
          <w:ilvl w:val="0"/>
          <w:numId w:val="32"/>
        </w:numPr>
        <w:spacing w:before="120" w:after="240"/>
        <w:ind w:left="714" w:hanging="357"/>
        <w:contextualSpacing w:val="0"/>
      </w:pPr>
      <w:r w:rsidRPr="00905B5A">
        <w:t>Il contributo dei Partner di Expo Milano 2015 (Video predisposto da EXPO 2015) – 5 min</w:t>
      </w:r>
    </w:p>
    <w:p w:rsidR="00CF01D3" w:rsidRPr="00905B5A" w:rsidRDefault="00CF01D3" w:rsidP="008461AE">
      <w:pPr>
        <w:pStyle w:val="ListParagraph"/>
        <w:numPr>
          <w:ilvl w:val="0"/>
          <w:numId w:val="32"/>
        </w:numPr>
        <w:spacing w:before="120" w:after="240"/>
        <w:ind w:left="714" w:hanging="357"/>
        <w:contextualSpacing w:val="0"/>
      </w:pPr>
      <w:r w:rsidRPr="00905B5A">
        <w:t>Video “pillole”: Percorsi Tematici e visite didattiche in Expo Milano 2015 – 5 min</w:t>
      </w:r>
    </w:p>
    <w:p w:rsidR="00CF01D3" w:rsidRPr="00905B5A" w:rsidRDefault="00CF01D3" w:rsidP="008461AE">
      <w:pPr>
        <w:pStyle w:val="ListParagraph"/>
        <w:numPr>
          <w:ilvl w:val="0"/>
          <w:numId w:val="32"/>
        </w:numPr>
        <w:spacing w:before="120" w:after="240"/>
        <w:ind w:left="714" w:hanging="357"/>
        <w:contextualSpacing w:val="0"/>
      </w:pPr>
      <w:r w:rsidRPr="00905B5A">
        <w:t>Domande dei partecipanti – 30 min</w:t>
      </w:r>
    </w:p>
    <w:p w:rsidR="00CF01D3" w:rsidRPr="00905B5A" w:rsidRDefault="00CF01D3" w:rsidP="008461AE">
      <w:pPr>
        <w:pStyle w:val="ListParagraph"/>
        <w:numPr>
          <w:ilvl w:val="0"/>
          <w:numId w:val="32"/>
        </w:numPr>
        <w:spacing w:before="120" w:after="240"/>
        <w:ind w:left="714" w:hanging="357"/>
        <w:contextualSpacing w:val="0"/>
      </w:pPr>
      <w:r w:rsidRPr="00905B5A">
        <w:t>Risposte e debriefing a cura della DG delle Studente e di EXPO 2015 – 20 min</w:t>
      </w:r>
    </w:p>
    <w:p w:rsidR="00CF01D3" w:rsidRDefault="00CF01D3">
      <w:pPr>
        <w:spacing w:after="200"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F01D3" w:rsidRDefault="00CF01D3" w:rsidP="00071E78">
      <w:pPr>
        <w:pStyle w:val="Heading1"/>
      </w:pPr>
      <w:r w:rsidRPr="001A726E">
        <w:t>CALENDARIO</w:t>
      </w:r>
    </w:p>
    <w:p w:rsidR="00CF01D3" w:rsidRPr="003B1676" w:rsidRDefault="00CF01D3" w:rsidP="00071E78"/>
    <w:tbl>
      <w:tblPr>
        <w:tblW w:w="9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99"/>
        <w:gridCol w:w="1985"/>
        <w:gridCol w:w="2693"/>
        <w:gridCol w:w="1843"/>
      </w:tblGrid>
      <w:tr w:rsidR="00CF01D3" w:rsidRPr="00F400DE" w:rsidTr="00F400DE">
        <w:trPr>
          <w:trHeight w:val="302"/>
        </w:trPr>
        <w:tc>
          <w:tcPr>
            <w:tcW w:w="3399" w:type="dxa"/>
            <w:shd w:val="clear" w:color="auto" w:fill="FF0066"/>
          </w:tcPr>
          <w:p w:rsidR="00CF01D3" w:rsidRPr="00F400DE" w:rsidRDefault="00CF01D3" w:rsidP="00F400DE">
            <w:pPr>
              <w:spacing w:before="60"/>
              <w:jc w:val="center"/>
              <w:rPr>
                <w:rFonts w:ascii="Museo Sans 700" w:hAnsi="Museo Sans 700"/>
                <w:color w:val="FFFFFF"/>
                <w:sz w:val="24"/>
                <w:szCs w:val="24"/>
              </w:rPr>
            </w:pPr>
            <w:r w:rsidRPr="00F400DE">
              <w:rPr>
                <w:rFonts w:ascii="Museo Sans 700" w:hAnsi="Museo Sans 700"/>
                <w:color w:val="FFFFFF"/>
                <w:sz w:val="24"/>
                <w:szCs w:val="24"/>
              </w:rPr>
              <w:t>REGIONI</w:t>
            </w:r>
          </w:p>
        </w:tc>
        <w:tc>
          <w:tcPr>
            <w:tcW w:w="1985" w:type="dxa"/>
            <w:shd w:val="clear" w:color="auto" w:fill="FF0066"/>
          </w:tcPr>
          <w:p w:rsidR="00CF01D3" w:rsidRPr="00F400DE" w:rsidRDefault="00CF01D3" w:rsidP="00F400DE">
            <w:pPr>
              <w:spacing w:before="60"/>
              <w:jc w:val="center"/>
              <w:rPr>
                <w:rFonts w:ascii="Museo Sans 700" w:hAnsi="Museo Sans 700"/>
                <w:color w:val="FFFFFF"/>
                <w:sz w:val="24"/>
                <w:szCs w:val="24"/>
              </w:rPr>
            </w:pPr>
            <w:r w:rsidRPr="00F400DE">
              <w:rPr>
                <w:rFonts w:ascii="Museo Sans 700" w:hAnsi="Museo Sans 700"/>
                <w:color w:val="FFFFFF"/>
                <w:sz w:val="24"/>
                <w:szCs w:val="24"/>
              </w:rPr>
              <w:t>LOCATION</w:t>
            </w:r>
          </w:p>
        </w:tc>
        <w:tc>
          <w:tcPr>
            <w:tcW w:w="2693" w:type="dxa"/>
            <w:shd w:val="clear" w:color="auto" w:fill="FF0066"/>
          </w:tcPr>
          <w:p w:rsidR="00CF01D3" w:rsidRPr="00F400DE" w:rsidRDefault="00CF01D3" w:rsidP="00F400DE">
            <w:pPr>
              <w:spacing w:before="60"/>
              <w:jc w:val="center"/>
              <w:rPr>
                <w:rFonts w:ascii="Museo Sans 700" w:hAnsi="Museo Sans 700"/>
                <w:color w:val="FFFFFF"/>
                <w:sz w:val="24"/>
                <w:szCs w:val="24"/>
              </w:rPr>
            </w:pPr>
            <w:r w:rsidRPr="00F400DE">
              <w:rPr>
                <w:rFonts w:ascii="Museo Sans 700" w:hAnsi="Museo Sans 700"/>
                <w:color w:val="FFFFFF"/>
                <w:sz w:val="24"/>
                <w:szCs w:val="24"/>
              </w:rPr>
              <w:t>DATA</w:t>
            </w:r>
          </w:p>
        </w:tc>
        <w:tc>
          <w:tcPr>
            <w:tcW w:w="1843" w:type="dxa"/>
            <w:shd w:val="clear" w:color="auto" w:fill="FF0066"/>
          </w:tcPr>
          <w:p w:rsidR="00CF01D3" w:rsidRPr="00F400DE" w:rsidRDefault="00CF01D3" w:rsidP="00F400DE">
            <w:pPr>
              <w:spacing w:before="60"/>
              <w:jc w:val="center"/>
              <w:rPr>
                <w:rFonts w:ascii="Museo Sans 700" w:hAnsi="Museo Sans 700"/>
                <w:color w:val="FFFFFF"/>
                <w:sz w:val="24"/>
                <w:szCs w:val="24"/>
              </w:rPr>
            </w:pPr>
            <w:r w:rsidRPr="00F400DE">
              <w:rPr>
                <w:rFonts w:ascii="Museo Sans 700" w:hAnsi="Museo Sans 700"/>
                <w:color w:val="FFFFFF"/>
                <w:sz w:val="24"/>
                <w:szCs w:val="24"/>
              </w:rPr>
              <w:t>ORARIO</w:t>
            </w:r>
          </w:p>
        </w:tc>
      </w:tr>
      <w:tr w:rsidR="00CF01D3" w:rsidRPr="00F400DE" w:rsidTr="00F400DE">
        <w:tc>
          <w:tcPr>
            <w:tcW w:w="3399" w:type="dxa"/>
            <w:vAlign w:val="center"/>
          </w:tcPr>
          <w:p w:rsidR="00CF01D3" w:rsidRPr="00F400DE" w:rsidRDefault="00CF01D3" w:rsidP="00F400DE">
            <w:pPr>
              <w:spacing w:before="60"/>
              <w:jc w:val="center"/>
              <w:rPr>
                <w:sz w:val="24"/>
                <w:szCs w:val="24"/>
              </w:rPr>
            </w:pPr>
            <w:r w:rsidRPr="00F400DE">
              <w:rPr>
                <w:sz w:val="24"/>
                <w:szCs w:val="24"/>
              </w:rPr>
              <w:t>Campania, Calabria</w:t>
            </w:r>
          </w:p>
        </w:tc>
        <w:tc>
          <w:tcPr>
            <w:tcW w:w="1985" w:type="dxa"/>
            <w:vAlign w:val="center"/>
          </w:tcPr>
          <w:p w:rsidR="00CF01D3" w:rsidRPr="00F400DE" w:rsidRDefault="00CF01D3" w:rsidP="00F400DE">
            <w:pPr>
              <w:spacing w:before="60"/>
              <w:jc w:val="center"/>
              <w:rPr>
                <w:sz w:val="24"/>
                <w:szCs w:val="24"/>
              </w:rPr>
            </w:pPr>
            <w:r w:rsidRPr="00F400DE">
              <w:rPr>
                <w:sz w:val="24"/>
                <w:szCs w:val="24"/>
              </w:rPr>
              <w:t>Napoli</w:t>
            </w:r>
          </w:p>
        </w:tc>
        <w:tc>
          <w:tcPr>
            <w:tcW w:w="2693" w:type="dxa"/>
            <w:vAlign w:val="center"/>
          </w:tcPr>
          <w:p w:rsidR="00CF01D3" w:rsidRPr="00F400DE" w:rsidRDefault="00CF01D3" w:rsidP="00F400DE">
            <w:pPr>
              <w:spacing w:before="60"/>
              <w:jc w:val="center"/>
              <w:rPr>
                <w:sz w:val="24"/>
                <w:szCs w:val="24"/>
              </w:rPr>
            </w:pPr>
            <w:r w:rsidRPr="00F400DE">
              <w:rPr>
                <w:sz w:val="24"/>
                <w:szCs w:val="24"/>
              </w:rPr>
              <w:t>7 maggio 2014</w:t>
            </w:r>
          </w:p>
        </w:tc>
        <w:tc>
          <w:tcPr>
            <w:tcW w:w="1843" w:type="dxa"/>
            <w:vAlign w:val="center"/>
          </w:tcPr>
          <w:p w:rsidR="00CF01D3" w:rsidRPr="00F400DE" w:rsidRDefault="00CF01D3" w:rsidP="00F400DE">
            <w:pPr>
              <w:spacing w:before="60"/>
              <w:jc w:val="center"/>
              <w:rPr>
                <w:sz w:val="24"/>
                <w:szCs w:val="24"/>
              </w:rPr>
            </w:pPr>
            <w:r w:rsidRPr="00F400DE">
              <w:rPr>
                <w:sz w:val="24"/>
                <w:szCs w:val="24"/>
              </w:rPr>
              <w:t>10.30 – 13.00</w:t>
            </w:r>
          </w:p>
        </w:tc>
      </w:tr>
      <w:tr w:rsidR="00CF01D3" w:rsidRPr="00F400DE" w:rsidTr="00F400DE">
        <w:tc>
          <w:tcPr>
            <w:tcW w:w="3399" w:type="dxa"/>
            <w:vAlign w:val="center"/>
          </w:tcPr>
          <w:p w:rsidR="00CF01D3" w:rsidRPr="00F400DE" w:rsidRDefault="00CF01D3" w:rsidP="00F400DE">
            <w:pPr>
              <w:spacing w:before="60"/>
              <w:jc w:val="center"/>
              <w:rPr>
                <w:sz w:val="24"/>
                <w:szCs w:val="24"/>
              </w:rPr>
            </w:pPr>
            <w:r w:rsidRPr="00F400DE">
              <w:rPr>
                <w:sz w:val="24"/>
                <w:szCs w:val="24"/>
              </w:rPr>
              <w:t>Piemonte, Liguria, Valle D’Aosta</w:t>
            </w:r>
          </w:p>
        </w:tc>
        <w:tc>
          <w:tcPr>
            <w:tcW w:w="1985" w:type="dxa"/>
            <w:vAlign w:val="center"/>
          </w:tcPr>
          <w:p w:rsidR="00CF01D3" w:rsidRPr="00F400DE" w:rsidRDefault="00CF01D3" w:rsidP="00F400DE">
            <w:pPr>
              <w:spacing w:before="60"/>
              <w:jc w:val="center"/>
              <w:rPr>
                <w:sz w:val="24"/>
                <w:szCs w:val="24"/>
              </w:rPr>
            </w:pPr>
            <w:r w:rsidRPr="00F400DE">
              <w:rPr>
                <w:sz w:val="24"/>
                <w:szCs w:val="24"/>
              </w:rPr>
              <w:t>Torino</w:t>
            </w:r>
          </w:p>
        </w:tc>
        <w:tc>
          <w:tcPr>
            <w:tcW w:w="2693" w:type="dxa"/>
            <w:vAlign w:val="center"/>
          </w:tcPr>
          <w:p w:rsidR="00CF01D3" w:rsidRPr="00F400DE" w:rsidRDefault="00CF01D3" w:rsidP="00F400DE">
            <w:pPr>
              <w:spacing w:before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Pr="00F400DE">
              <w:rPr>
                <w:sz w:val="24"/>
                <w:szCs w:val="24"/>
              </w:rPr>
              <w:t xml:space="preserve"> maggio 2014</w:t>
            </w:r>
          </w:p>
        </w:tc>
        <w:tc>
          <w:tcPr>
            <w:tcW w:w="1843" w:type="dxa"/>
            <w:vAlign w:val="center"/>
          </w:tcPr>
          <w:p w:rsidR="00CF01D3" w:rsidRPr="00F400DE" w:rsidRDefault="00CF01D3" w:rsidP="00F400DE">
            <w:pPr>
              <w:spacing w:before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 – 12</w:t>
            </w:r>
            <w:r w:rsidRPr="00F400DE">
              <w:rPr>
                <w:sz w:val="24"/>
                <w:szCs w:val="24"/>
              </w:rPr>
              <w:t>.00</w:t>
            </w:r>
          </w:p>
        </w:tc>
      </w:tr>
      <w:tr w:rsidR="00CF01D3" w:rsidRPr="00F400DE" w:rsidTr="00F400DE">
        <w:tc>
          <w:tcPr>
            <w:tcW w:w="3399" w:type="dxa"/>
            <w:vAlign w:val="center"/>
          </w:tcPr>
          <w:p w:rsidR="00CF01D3" w:rsidRPr="00F400DE" w:rsidRDefault="00CF01D3" w:rsidP="00F400DE">
            <w:pPr>
              <w:spacing w:before="60"/>
              <w:jc w:val="center"/>
              <w:rPr>
                <w:sz w:val="24"/>
                <w:szCs w:val="24"/>
              </w:rPr>
            </w:pPr>
            <w:r w:rsidRPr="00F400DE">
              <w:rPr>
                <w:sz w:val="24"/>
                <w:szCs w:val="24"/>
              </w:rPr>
              <w:t>Toscana, Umbria</w:t>
            </w:r>
          </w:p>
        </w:tc>
        <w:tc>
          <w:tcPr>
            <w:tcW w:w="1985" w:type="dxa"/>
            <w:vAlign w:val="center"/>
          </w:tcPr>
          <w:p w:rsidR="00CF01D3" w:rsidRPr="00F400DE" w:rsidRDefault="00CF01D3" w:rsidP="00F400DE">
            <w:pPr>
              <w:spacing w:before="60"/>
              <w:jc w:val="center"/>
              <w:rPr>
                <w:sz w:val="24"/>
                <w:szCs w:val="24"/>
              </w:rPr>
            </w:pPr>
            <w:r w:rsidRPr="00F400DE">
              <w:rPr>
                <w:sz w:val="24"/>
                <w:szCs w:val="24"/>
              </w:rPr>
              <w:t>Firenze</w:t>
            </w:r>
          </w:p>
        </w:tc>
        <w:tc>
          <w:tcPr>
            <w:tcW w:w="2693" w:type="dxa"/>
            <w:vAlign w:val="center"/>
          </w:tcPr>
          <w:p w:rsidR="00CF01D3" w:rsidRPr="00F400DE" w:rsidRDefault="00CF01D3" w:rsidP="00F400DE">
            <w:pPr>
              <w:spacing w:before="60"/>
              <w:jc w:val="center"/>
              <w:rPr>
                <w:sz w:val="24"/>
                <w:szCs w:val="24"/>
              </w:rPr>
            </w:pPr>
            <w:r w:rsidRPr="00F400DE">
              <w:rPr>
                <w:sz w:val="24"/>
                <w:szCs w:val="24"/>
              </w:rPr>
              <w:t>15 maggio 2014</w:t>
            </w:r>
          </w:p>
        </w:tc>
        <w:tc>
          <w:tcPr>
            <w:tcW w:w="1843" w:type="dxa"/>
            <w:vAlign w:val="center"/>
          </w:tcPr>
          <w:p w:rsidR="00CF01D3" w:rsidRPr="00F400DE" w:rsidRDefault="00CF01D3" w:rsidP="00F400DE">
            <w:pPr>
              <w:spacing w:before="60"/>
              <w:jc w:val="center"/>
              <w:rPr>
                <w:sz w:val="24"/>
                <w:szCs w:val="24"/>
              </w:rPr>
            </w:pPr>
            <w:r w:rsidRPr="00F400DE">
              <w:rPr>
                <w:sz w:val="24"/>
                <w:szCs w:val="24"/>
              </w:rPr>
              <w:t>10.30 – 13.00</w:t>
            </w:r>
          </w:p>
        </w:tc>
      </w:tr>
      <w:tr w:rsidR="00CF01D3" w:rsidRPr="00F400DE" w:rsidTr="00F400DE">
        <w:tc>
          <w:tcPr>
            <w:tcW w:w="3399" w:type="dxa"/>
            <w:vAlign w:val="center"/>
          </w:tcPr>
          <w:p w:rsidR="00CF01D3" w:rsidRPr="00F400DE" w:rsidRDefault="00CF01D3" w:rsidP="00F400DE">
            <w:pPr>
              <w:spacing w:before="60"/>
              <w:jc w:val="center"/>
              <w:rPr>
                <w:sz w:val="24"/>
                <w:szCs w:val="24"/>
              </w:rPr>
            </w:pPr>
            <w:r w:rsidRPr="00F400DE">
              <w:rPr>
                <w:sz w:val="24"/>
                <w:szCs w:val="24"/>
              </w:rPr>
              <w:t>Sicilia</w:t>
            </w:r>
          </w:p>
        </w:tc>
        <w:tc>
          <w:tcPr>
            <w:tcW w:w="1985" w:type="dxa"/>
            <w:vAlign w:val="center"/>
          </w:tcPr>
          <w:p w:rsidR="00CF01D3" w:rsidRPr="00F400DE" w:rsidRDefault="00CF01D3" w:rsidP="00F400DE">
            <w:pPr>
              <w:spacing w:before="60"/>
              <w:jc w:val="center"/>
              <w:rPr>
                <w:sz w:val="24"/>
                <w:szCs w:val="24"/>
              </w:rPr>
            </w:pPr>
            <w:r w:rsidRPr="00F400DE">
              <w:rPr>
                <w:sz w:val="24"/>
                <w:szCs w:val="24"/>
              </w:rPr>
              <w:t>Palermo</w:t>
            </w:r>
          </w:p>
        </w:tc>
        <w:tc>
          <w:tcPr>
            <w:tcW w:w="2693" w:type="dxa"/>
            <w:vAlign w:val="center"/>
          </w:tcPr>
          <w:p w:rsidR="00CF01D3" w:rsidRPr="00F400DE" w:rsidRDefault="00CF01D3" w:rsidP="00F400DE">
            <w:pPr>
              <w:spacing w:before="60"/>
              <w:jc w:val="center"/>
              <w:rPr>
                <w:sz w:val="24"/>
                <w:szCs w:val="24"/>
              </w:rPr>
            </w:pPr>
            <w:r w:rsidRPr="00F400DE">
              <w:rPr>
                <w:sz w:val="24"/>
                <w:szCs w:val="24"/>
              </w:rPr>
              <w:t>16 maggio 2014</w:t>
            </w:r>
          </w:p>
        </w:tc>
        <w:tc>
          <w:tcPr>
            <w:tcW w:w="1843" w:type="dxa"/>
            <w:vAlign w:val="center"/>
          </w:tcPr>
          <w:p w:rsidR="00CF01D3" w:rsidRPr="00F400DE" w:rsidRDefault="00CF01D3" w:rsidP="00F400DE">
            <w:pPr>
              <w:spacing w:before="60"/>
              <w:jc w:val="center"/>
              <w:rPr>
                <w:sz w:val="24"/>
                <w:szCs w:val="24"/>
              </w:rPr>
            </w:pPr>
            <w:r w:rsidRPr="00F400DE">
              <w:rPr>
                <w:sz w:val="24"/>
                <w:szCs w:val="24"/>
              </w:rPr>
              <w:t>10.30 – 13.00</w:t>
            </w:r>
          </w:p>
        </w:tc>
      </w:tr>
      <w:tr w:rsidR="00CF01D3" w:rsidRPr="00F400DE" w:rsidTr="00F400DE">
        <w:tc>
          <w:tcPr>
            <w:tcW w:w="3399" w:type="dxa"/>
            <w:vAlign w:val="center"/>
          </w:tcPr>
          <w:p w:rsidR="00CF01D3" w:rsidRPr="00F400DE" w:rsidRDefault="00CF01D3" w:rsidP="00F400DE">
            <w:pPr>
              <w:spacing w:before="60"/>
              <w:jc w:val="center"/>
              <w:rPr>
                <w:sz w:val="24"/>
                <w:szCs w:val="24"/>
              </w:rPr>
            </w:pPr>
            <w:r w:rsidRPr="00F400DE">
              <w:rPr>
                <w:sz w:val="24"/>
                <w:szCs w:val="24"/>
              </w:rPr>
              <w:t>Veneto, Trentino Alto Adige, Friuli Venezia Giulia</w:t>
            </w:r>
          </w:p>
        </w:tc>
        <w:tc>
          <w:tcPr>
            <w:tcW w:w="1985" w:type="dxa"/>
            <w:vAlign w:val="center"/>
          </w:tcPr>
          <w:p w:rsidR="00CF01D3" w:rsidRPr="00F400DE" w:rsidRDefault="00CF01D3" w:rsidP="00F400DE">
            <w:pPr>
              <w:spacing w:before="60"/>
              <w:jc w:val="center"/>
              <w:rPr>
                <w:sz w:val="24"/>
                <w:szCs w:val="24"/>
              </w:rPr>
            </w:pPr>
            <w:r w:rsidRPr="00F400DE">
              <w:rPr>
                <w:sz w:val="24"/>
                <w:szCs w:val="24"/>
              </w:rPr>
              <w:t>Padova</w:t>
            </w:r>
          </w:p>
        </w:tc>
        <w:tc>
          <w:tcPr>
            <w:tcW w:w="2693" w:type="dxa"/>
            <w:vAlign w:val="center"/>
          </w:tcPr>
          <w:p w:rsidR="00CF01D3" w:rsidRPr="00F400DE" w:rsidRDefault="00CF01D3" w:rsidP="00F400DE">
            <w:pPr>
              <w:spacing w:before="60"/>
              <w:jc w:val="center"/>
              <w:rPr>
                <w:sz w:val="24"/>
                <w:szCs w:val="24"/>
              </w:rPr>
            </w:pPr>
            <w:r w:rsidRPr="00F400DE">
              <w:rPr>
                <w:sz w:val="24"/>
                <w:szCs w:val="24"/>
              </w:rPr>
              <w:t>19 maggio 2014</w:t>
            </w:r>
          </w:p>
        </w:tc>
        <w:tc>
          <w:tcPr>
            <w:tcW w:w="1843" w:type="dxa"/>
            <w:vAlign w:val="center"/>
          </w:tcPr>
          <w:p w:rsidR="00CF01D3" w:rsidRPr="00F400DE" w:rsidRDefault="00CF01D3" w:rsidP="00F400DE">
            <w:pPr>
              <w:spacing w:before="60"/>
              <w:jc w:val="center"/>
              <w:rPr>
                <w:sz w:val="24"/>
                <w:szCs w:val="24"/>
              </w:rPr>
            </w:pPr>
            <w:r w:rsidRPr="00F400DE">
              <w:rPr>
                <w:sz w:val="24"/>
                <w:szCs w:val="24"/>
              </w:rPr>
              <w:t>10.30 – 13.00</w:t>
            </w:r>
          </w:p>
        </w:tc>
      </w:tr>
      <w:tr w:rsidR="00CF01D3" w:rsidRPr="00F400DE" w:rsidTr="00F400DE">
        <w:tc>
          <w:tcPr>
            <w:tcW w:w="3399" w:type="dxa"/>
            <w:vAlign w:val="center"/>
          </w:tcPr>
          <w:p w:rsidR="00CF01D3" w:rsidRPr="00F400DE" w:rsidRDefault="00CF01D3" w:rsidP="00F400DE">
            <w:pPr>
              <w:spacing w:before="60"/>
              <w:jc w:val="center"/>
              <w:rPr>
                <w:sz w:val="24"/>
                <w:szCs w:val="24"/>
              </w:rPr>
            </w:pPr>
            <w:r w:rsidRPr="00F400DE">
              <w:rPr>
                <w:sz w:val="24"/>
                <w:szCs w:val="24"/>
              </w:rPr>
              <w:t>Sardegna</w:t>
            </w:r>
          </w:p>
        </w:tc>
        <w:tc>
          <w:tcPr>
            <w:tcW w:w="1985" w:type="dxa"/>
            <w:vAlign w:val="center"/>
          </w:tcPr>
          <w:p w:rsidR="00CF01D3" w:rsidRPr="00F400DE" w:rsidRDefault="00CF01D3" w:rsidP="00F400DE">
            <w:pPr>
              <w:spacing w:before="60"/>
              <w:jc w:val="center"/>
              <w:rPr>
                <w:sz w:val="24"/>
                <w:szCs w:val="24"/>
              </w:rPr>
            </w:pPr>
            <w:r w:rsidRPr="00F400DE">
              <w:rPr>
                <w:sz w:val="24"/>
                <w:szCs w:val="24"/>
              </w:rPr>
              <w:t>Cagliari</w:t>
            </w:r>
          </w:p>
        </w:tc>
        <w:tc>
          <w:tcPr>
            <w:tcW w:w="2693" w:type="dxa"/>
            <w:vAlign w:val="center"/>
          </w:tcPr>
          <w:p w:rsidR="00CF01D3" w:rsidRPr="00F400DE" w:rsidRDefault="00CF01D3" w:rsidP="00F400DE">
            <w:pPr>
              <w:spacing w:before="60"/>
              <w:jc w:val="center"/>
              <w:rPr>
                <w:sz w:val="24"/>
                <w:szCs w:val="24"/>
              </w:rPr>
            </w:pPr>
            <w:r w:rsidRPr="00F400DE">
              <w:rPr>
                <w:sz w:val="24"/>
                <w:szCs w:val="24"/>
              </w:rPr>
              <w:t>21 maggio 2014</w:t>
            </w:r>
          </w:p>
        </w:tc>
        <w:tc>
          <w:tcPr>
            <w:tcW w:w="1843" w:type="dxa"/>
            <w:vAlign w:val="center"/>
          </w:tcPr>
          <w:p w:rsidR="00CF01D3" w:rsidRPr="00F400DE" w:rsidRDefault="00CF01D3" w:rsidP="00F400DE">
            <w:pPr>
              <w:spacing w:before="60"/>
              <w:jc w:val="center"/>
              <w:rPr>
                <w:sz w:val="24"/>
                <w:szCs w:val="24"/>
              </w:rPr>
            </w:pPr>
            <w:r w:rsidRPr="00F400DE">
              <w:rPr>
                <w:sz w:val="24"/>
                <w:szCs w:val="24"/>
              </w:rPr>
              <w:t>10.30 – 13.00</w:t>
            </w:r>
          </w:p>
        </w:tc>
      </w:tr>
      <w:tr w:rsidR="00CF01D3" w:rsidRPr="00F400DE" w:rsidTr="00F400DE">
        <w:tc>
          <w:tcPr>
            <w:tcW w:w="3399" w:type="dxa"/>
            <w:vAlign w:val="center"/>
          </w:tcPr>
          <w:p w:rsidR="00CF01D3" w:rsidRPr="00F400DE" w:rsidRDefault="00CF01D3" w:rsidP="00F400DE">
            <w:pPr>
              <w:spacing w:before="60"/>
              <w:jc w:val="center"/>
              <w:rPr>
                <w:sz w:val="24"/>
                <w:szCs w:val="24"/>
              </w:rPr>
            </w:pPr>
            <w:r w:rsidRPr="00F400DE">
              <w:rPr>
                <w:sz w:val="24"/>
                <w:szCs w:val="24"/>
              </w:rPr>
              <w:t>Lombardia</w:t>
            </w:r>
          </w:p>
        </w:tc>
        <w:tc>
          <w:tcPr>
            <w:tcW w:w="1985" w:type="dxa"/>
            <w:vAlign w:val="center"/>
          </w:tcPr>
          <w:p w:rsidR="00CF01D3" w:rsidRPr="00F400DE" w:rsidRDefault="00CF01D3" w:rsidP="00F400DE">
            <w:pPr>
              <w:spacing w:before="60"/>
              <w:jc w:val="center"/>
              <w:rPr>
                <w:sz w:val="24"/>
                <w:szCs w:val="24"/>
              </w:rPr>
            </w:pPr>
            <w:r w:rsidRPr="00F400DE">
              <w:rPr>
                <w:sz w:val="24"/>
                <w:szCs w:val="24"/>
              </w:rPr>
              <w:t>Milano</w:t>
            </w:r>
          </w:p>
        </w:tc>
        <w:tc>
          <w:tcPr>
            <w:tcW w:w="2693" w:type="dxa"/>
            <w:vAlign w:val="center"/>
          </w:tcPr>
          <w:p w:rsidR="00CF01D3" w:rsidRPr="00F400DE" w:rsidRDefault="00CF01D3" w:rsidP="00F400DE">
            <w:pPr>
              <w:spacing w:before="60"/>
              <w:jc w:val="center"/>
              <w:rPr>
                <w:sz w:val="24"/>
                <w:szCs w:val="24"/>
              </w:rPr>
            </w:pPr>
            <w:r w:rsidRPr="00F400DE">
              <w:rPr>
                <w:sz w:val="24"/>
                <w:szCs w:val="24"/>
              </w:rPr>
              <w:t>26 maggio</w:t>
            </w:r>
          </w:p>
        </w:tc>
        <w:tc>
          <w:tcPr>
            <w:tcW w:w="1843" w:type="dxa"/>
            <w:vAlign w:val="center"/>
          </w:tcPr>
          <w:p w:rsidR="00CF01D3" w:rsidRPr="00F400DE" w:rsidRDefault="00CF01D3" w:rsidP="00F400DE">
            <w:pPr>
              <w:spacing w:before="60"/>
              <w:jc w:val="center"/>
              <w:rPr>
                <w:sz w:val="24"/>
                <w:szCs w:val="24"/>
              </w:rPr>
            </w:pPr>
            <w:r w:rsidRPr="00F400DE">
              <w:rPr>
                <w:sz w:val="24"/>
                <w:szCs w:val="24"/>
              </w:rPr>
              <w:t>10.30 – 13.00</w:t>
            </w:r>
          </w:p>
        </w:tc>
      </w:tr>
      <w:tr w:rsidR="00CF01D3" w:rsidRPr="00F400DE" w:rsidTr="00F400DE">
        <w:tc>
          <w:tcPr>
            <w:tcW w:w="3399" w:type="dxa"/>
            <w:vAlign w:val="center"/>
          </w:tcPr>
          <w:p w:rsidR="00CF01D3" w:rsidRPr="00F400DE" w:rsidRDefault="00CF01D3" w:rsidP="00F400DE">
            <w:pPr>
              <w:spacing w:before="60"/>
              <w:jc w:val="center"/>
              <w:rPr>
                <w:sz w:val="24"/>
                <w:szCs w:val="24"/>
              </w:rPr>
            </w:pPr>
            <w:r w:rsidRPr="00F400DE">
              <w:rPr>
                <w:sz w:val="24"/>
                <w:szCs w:val="24"/>
              </w:rPr>
              <w:t>Emilia Romagna, Marche</w:t>
            </w:r>
          </w:p>
        </w:tc>
        <w:tc>
          <w:tcPr>
            <w:tcW w:w="1985" w:type="dxa"/>
            <w:vAlign w:val="center"/>
          </w:tcPr>
          <w:p w:rsidR="00CF01D3" w:rsidRPr="00F400DE" w:rsidRDefault="00CF01D3" w:rsidP="00F400DE">
            <w:pPr>
              <w:spacing w:before="60"/>
              <w:jc w:val="center"/>
              <w:rPr>
                <w:sz w:val="24"/>
                <w:szCs w:val="24"/>
              </w:rPr>
            </w:pPr>
            <w:r w:rsidRPr="00F400DE">
              <w:rPr>
                <w:sz w:val="24"/>
                <w:szCs w:val="24"/>
              </w:rPr>
              <w:t>Bologna</w:t>
            </w:r>
          </w:p>
        </w:tc>
        <w:tc>
          <w:tcPr>
            <w:tcW w:w="2693" w:type="dxa"/>
            <w:vAlign w:val="center"/>
          </w:tcPr>
          <w:p w:rsidR="00CF01D3" w:rsidRPr="00F400DE" w:rsidRDefault="00CF01D3" w:rsidP="00F400DE">
            <w:pPr>
              <w:spacing w:before="60"/>
              <w:jc w:val="center"/>
              <w:rPr>
                <w:sz w:val="24"/>
                <w:szCs w:val="24"/>
              </w:rPr>
            </w:pPr>
            <w:r w:rsidRPr="00F400DE">
              <w:rPr>
                <w:sz w:val="24"/>
                <w:szCs w:val="24"/>
              </w:rPr>
              <w:t>27 maggio 2014</w:t>
            </w:r>
          </w:p>
        </w:tc>
        <w:tc>
          <w:tcPr>
            <w:tcW w:w="1843" w:type="dxa"/>
            <w:vAlign w:val="center"/>
          </w:tcPr>
          <w:p w:rsidR="00CF01D3" w:rsidRPr="00F400DE" w:rsidRDefault="00CF01D3" w:rsidP="00F400DE">
            <w:pPr>
              <w:spacing w:before="60"/>
              <w:jc w:val="center"/>
              <w:rPr>
                <w:sz w:val="24"/>
                <w:szCs w:val="24"/>
              </w:rPr>
            </w:pPr>
            <w:r w:rsidRPr="00F400DE">
              <w:rPr>
                <w:sz w:val="24"/>
                <w:szCs w:val="24"/>
              </w:rPr>
              <w:t>10.30 – 13.00</w:t>
            </w:r>
          </w:p>
        </w:tc>
      </w:tr>
      <w:tr w:rsidR="00CF01D3" w:rsidRPr="00F400DE" w:rsidTr="00F400DE">
        <w:tc>
          <w:tcPr>
            <w:tcW w:w="3399" w:type="dxa"/>
            <w:vAlign w:val="center"/>
          </w:tcPr>
          <w:p w:rsidR="00CF01D3" w:rsidRPr="00F400DE" w:rsidRDefault="00CF01D3" w:rsidP="00F400DE">
            <w:pPr>
              <w:spacing w:before="60"/>
              <w:jc w:val="center"/>
              <w:rPr>
                <w:sz w:val="24"/>
                <w:szCs w:val="24"/>
              </w:rPr>
            </w:pPr>
            <w:r w:rsidRPr="00F400DE">
              <w:rPr>
                <w:sz w:val="24"/>
                <w:szCs w:val="24"/>
              </w:rPr>
              <w:t>Lazio, Abruzzo, Molise</w:t>
            </w:r>
          </w:p>
        </w:tc>
        <w:tc>
          <w:tcPr>
            <w:tcW w:w="1985" w:type="dxa"/>
            <w:vAlign w:val="center"/>
          </w:tcPr>
          <w:p w:rsidR="00CF01D3" w:rsidRPr="00F400DE" w:rsidRDefault="00CF01D3" w:rsidP="00F400DE">
            <w:pPr>
              <w:spacing w:before="60"/>
              <w:jc w:val="center"/>
              <w:rPr>
                <w:sz w:val="24"/>
                <w:szCs w:val="24"/>
              </w:rPr>
            </w:pPr>
            <w:r w:rsidRPr="00F400DE">
              <w:rPr>
                <w:sz w:val="24"/>
                <w:szCs w:val="24"/>
              </w:rPr>
              <w:t>Roma</w:t>
            </w:r>
          </w:p>
        </w:tc>
        <w:tc>
          <w:tcPr>
            <w:tcW w:w="2693" w:type="dxa"/>
            <w:vAlign w:val="center"/>
          </w:tcPr>
          <w:p w:rsidR="00CF01D3" w:rsidRPr="00F400DE" w:rsidRDefault="00CF01D3" w:rsidP="00F400DE">
            <w:pPr>
              <w:spacing w:before="60"/>
              <w:jc w:val="center"/>
              <w:rPr>
                <w:sz w:val="24"/>
                <w:szCs w:val="24"/>
              </w:rPr>
            </w:pPr>
            <w:r w:rsidRPr="00F400DE">
              <w:rPr>
                <w:sz w:val="24"/>
                <w:szCs w:val="24"/>
              </w:rPr>
              <w:t>29 maggio</w:t>
            </w:r>
          </w:p>
        </w:tc>
        <w:tc>
          <w:tcPr>
            <w:tcW w:w="1843" w:type="dxa"/>
            <w:vAlign w:val="center"/>
          </w:tcPr>
          <w:p w:rsidR="00CF01D3" w:rsidRPr="00F400DE" w:rsidRDefault="00CF01D3" w:rsidP="00F400DE">
            <w:pPr>
              <w:spacing w:before="60"/>
              <w:jc w:val="center"/>
              <w:rPr>
                <w:sz w:val="24"/>
                <w:szCs w:val="24"/>
              </w:rPr>
            </w:pPr>
            <w:r w:rsidRPr="00F400DE">
              <w:rPr>
                <w:sz w:val="24"/>
                <w:szCs w:val="24"/>
              </w:rPr>
              <w:t>10.30 – 13.00</w:t>
            </w:r>
          </w:p>
        </w:tc>
      </w:tr>
      <w:tr w:rsidR="00CF01D3" w:rsidRPr="00F400DE" w:rsidTr="00F400DE">
        <w:tc>
          <w:tcPr>
            <w:tcW w:w="3399" w:type="dxa"/>
            <w:vAlign w:val="center"/>
          </w:tcPr>
          <w:p w:rsidR="00CF01D3" w:rsidRPr="00F400DE" w:rsidRDefault="00CF01D3" w:rsidP="00F400DE">
            <w:pPr>
              <w:spacing w:before="60"/>
              <w:jc w:val="center"/>
              <w:rPr>
                <w:sz w:val="24"/>
                <w:szCs w:val="24"/>
              </w:rPr>
            </w:pPr>
            <w:r w:rsidRPr="00F400DE">
              <w:rPr>
                <w:sz w:val="24"/>
                <w:szCs w:val="24"/>
              </w:rPr>
              <w:t>Puglia, Basilicata</w:t>
            </w:r>
          </w:p>
        </w:tc>
        <w:tc>
          <w:tcPr>
            <w:tcW w:w="1985" w:type="dxa"/>
            <w:vAlign w:val="center"/>
          </w:tcPr>
          <w:p w:rsidR="00CF01D3" w:rsidRPr="00F400DE" w:rsidRDefault="00CF01D3" w:rsidP="00F400DE">
            <w:pPr>
              <w:spacing w:before="60"/>
              <w:jc w:val="center"/>
              <w:rPr>
                <w:sz w:val="24"/>
                <w:szCs w:val="24"/>
              </w:rPr>
            </w:pPr>
            <w:r w:rsidRPr="00F400DE">
              <w:rPr>
                <w:sz w:val="24"/>
                <w:szCs w:val="24"/>
              </w:rPr>
              <w:t>Bari</w:t>
            </w:r>
          </w:p>
        </w:tc>
        <w:tc>
          <w:tcPr>
            <w:tcW w:w="2693" w:type="dxa"/>
            <w:vAlign w:val="center"/>
          </w:tcPr>
          <w:p w:rsidR="00CF01D3" w:rsidRPr="00F400DE" w:rsidRDefault="00CF01D3" w:rsidP="00F400DE">
            <w:pPr>
              <w:spacing w:before="60"/>
              <w:jc w:val="center"/>
              <w:rPr>
                <w:sz w:val="24"/>
                <w:szCs w:val="24"/>
              </w:rPr>
            </w:pPr>
            <w:r w:rsidRPr="00F400DE">
              <w:rPr>
                <w:sz w:val="24"/>
                <w:szCs w:val="24"/>
              </w:rPr>
              <w:t>4 giugno 2014</w:t>
            </w:r>
          </w:p>
        </w:tc>
        <w:tc>
          <w:tcPr>
            <w:tcW w:w="1843" w:type="dxa"/>
            <w:vAlign w:val="center"/>
          </w:tcPr>
          <w:p w:rsidR="00CF01D3" w:rsidRPr="00F400DE" w:rsidRDefault="00CF01D3" w:rsidP="00F400DE">
            <w:pPr>
              <w:spacing w:before="60"/>
              <w:jc w:val="center"/>
              <w:rPr>
                <w:sz w:val="24"/>
                <w:szCs w:val="24"/>
              </w:rPr>
            </w:pPr>
            <w:r w:rsidRPr="00F400DE">
              <w:rPr>
                <w:sz w:val="24"/>
                <w:szCs w:val="24"/>
              </w:rPr>
              <w:t>10.30 – 13.00</w:t>
            </w:r>
          </w:p>
        </w:tc>
      </w:tr>
    </w:tbl>
    <w:p w:rsidR="00CF01D3" w:rsidRDefault="00CF01D3" w:rsidP="00ED3803">
      <w:pPr>
        <w:spacing w:after="200" w:line="276" w:lineRule="auto"/>
        <w:jc w:val="left"/>
        <w:rPr>
          <w:rFonts w:ascii="Museo Sans 100" w:hAnsi="Museo Sans 100"/>
        </w:rPr>
      </w:pPr>
    </w:p>
    <w:p w:rsidR="00CF01D3" w:rsidRDefault="00CF01D3" w:rsidP="00ED3803">
      <w:pPr>
        <w:pStyle w:val="Heading1"/>
      </w:pPr>
      <w:r>
        <w:t>SALA</w:t>
      </w:r>
    </w:p>
    <w:p w:rsidR="00CF01D3" w:rsidRDefault="00CF01D3" w:rsidP="00ED3803">
      <w:r>
        <w:t>La sala scelta dovrà avere le seguenti caratteristiche:</w:t>
      </w:r>
    </w:p>
    <w:p w:rsidR="00CF01D3" w:rsidRDefault="00CF01D3" w:rsidP="00974BF3">
      <w:pPr>
        <w:pStyle w:val="ListParagraph"/>
        <w:numPr>
          <w:ilvl w:val="0"/>
          <w:numId w:val="33"/>
        </w:numPr>
      </w:pPr>
      <w:r>
        <w:t>Capienza minima: 100 persone</w:t>
      </w:r>
    </w:p>
    <w:p w:rsidR="00CF01D3" w:rsidRDefault="00CF01D3" w:rsidP="00974BF3">
      <w:pPr>
        <w:pStyle w:val="ListParagraph"/>
        <w:numPr>
          <w:ilvl w:val="0"/>
          <w:numId w:val="33"/>
        </w:numPr>
      </w:pPr>
      <w:r>
        <w:t xml:space="preserve">Sistema audio – video (schermo + proiettore + casse) </w:t>
      </w:r>
      <w:r>
        <w:sym w:font="Wingdings" w:char="F0E0"/>
      </w:r>
      <w:r>
        <w:t xml:space="preserve"> necessario consentire la proiezione di video</w:t>
      </w:r>
    </w:p>
    <w:p w:rsidR="00CF01D3" w:rsidRDefault="00CF01D3" w:rsidP="00974BF3">
      <w:pPr>
        <w:pStyle w:val="ListParagraph"/>
        <w:numPr>
          <w:ilvl w:val="0"/>
          <w:numId w:val="33"/>
        </w:numPr>
      </w:pPr>
      <w:r>
        <w:t>Connessione internet (WiFi / Chiavetta, …)</w:t>
      </w:r>
    </w:p>
    <w:p w:rsidR="00CF01D3" w:rsidRDefault="00CF01D3" w:rsidP="00974BF3">
      <w:pPr>
        <w:pStyle w:val="ListParagraph"/>
        <w:numPr>
          <w:ilvl w:val="0"/>
          <w:numId w:val="33"/>
        </w:numPr>
      </w:pPr>
      <w:r>
        <w:t>Assistenza tecnica</w:t>
      </w:r>
    </w:p>
    <w:p w:rsidR="00CF01D3" w:rsidRDefault="00CF01D3" w:rsidP="002501DA">
      <w:pPr>
        <w:pStyle w:val="ListParagraph"/>
        <w:numPr>
          <w:ilvl w:val="0"/>
          <w:numId w:val="33"/>
        </w:numPr>
      </w:pPr>
      <w:r>
        <w:t>Postazioni relatori</w:t>
      </w:r>
    </w:p>
    <w:p w:rsidR="00CF01D3" w:rsidRDefault="00CF01D3" w:rsidP="00974BF3">
      <w:pPr>
        <w:pStyle w:val="ListParagraph"/>
        <w:numPr>
          <w:ilvl w:val="0"/>
          <w:numId w:val="33"/>
        </w:numPr>
      </w:pPr>
      <w:r>
        <w:t>Microfoni per i relatori (a seconda della disponibilità)</w:t>
      </w:r>
    </w:p>
    <w:p w:rsidR="00CF01D3" w:rsidRDefault="00CF01D3" w:rsidP="006E1343">
      <w:pPr>
        <w:pStyle w:val="ListParagraph"/>
        <w:numPr>
          <w:ilvl w:val="0"/>
          <w:numId w:val="33"/>
        </w:numPr>
      </w:pPr>
      <w:r>
        <w:t>Accoglienza / registrazione partecipanti e distribuzione materiali (banchetto + 2 persone)</w:t>
      </w:r>
    </w:p>
    <w:p w:rsidR="00CF01D3" w:rsidRDefault="00CF01D3" w:rsidP="008E7863">
      <w:pPr>
        <w:pStyle w:val="ListParagraph"/>
        <w:numPr>
          <w:ilvl w:val="0"/>
          <w:numId w:val="33"/>
        </w:numPr>
      </w:pPr>
      <w:r>
        <w:t>Prevedere prove tecniche per verificare il corretto funzionamento delle attrezzature</w:t>
      </w:r>
    </w:p>
    <w:p w:rsidR="00CF01D3" w:rsidRDefault="00CF01D3" w:rsidP="002501DA"/>
    <w:p w:rsidR="00CF01D3" w:rsidRDefault="00CF01D3" w:rsidP="002501DA">
      <w:r>
        <w:t>La predisposizione della sala sarà a cura degli USR ospitanti.</w:t>
      </w:r>
    </w:p>
    <w:p w:rsidR="00CF01D3" w:rsidRDefault="00CF01D3" w:rsidP="00C4022B">
      <w:pPr>
        <w:pStyle w:val="Heading1"/>
      </w:pPr>
      <w:r>
        <w:t>MATERIALI</w:t>
      </w:r>
    </w:p>
    <w:p w:rsidR="00CF01D3" w:rsidRDefault="00CF01D3" w:rsidP="00C4022B">
      <w:r>
        <w:t>Saranno predisposti i seguenti materiali:</w:t>
      </w:r>
    </w:p>
    <w:p w:rsidR="00CF01D3" w:rsidRDefault="00CF01D3" w:rsidP="0068510E">
      <w:pPr>
        <w:pStyle w:val="ListParagraph"/>
        <w:numPr>
          <w:ilvl w:val="0"/>
          <w:numId w:val="35"/>
        </w:numPr>
      </w:pPr>
      <w:r>
        <w:t>Roll-up</w:t>
      </w:r>
    </w:p>
    <w:p w:rsidR="00CF01D3" w:rsidRDefault="00CF01D3" w:rsidP="0068510E">
      <w:pPr>
        <w:pStyle w:val="ListParagraph"/>
        <w:numPr>
          <w:ilvl w:val="0"/>
          <w:numId w:val="35"/>
        </w:numPr>
      </w:pPr>
      <w:r>
        <w:t>Folder Expo 2015 / brochure + scaletta</w:t>
      </w:r>
    </w:p>
    <w:p w:rsidR="00CF01D3" w:rsidRDefault="00CF01D3" w:rsidP="0068510E">
      <w:pPr>
        <w:pStyle w:val="ListParagraph"/>
        <w:numPr>
          <w:ilvl w:val="0"/>
          <w:numId w:val="35"/>
        </w:numPr>
      </w:pPr>
      <w:r>
        <w:t>Locandina ingresso</w:t>
      </w:r>
    </w:p>
    <w:p w:rsidR="00CF01D3" w:rsidRDefault="00CF01D3" w:rsidP="0068510E">
      <w:pPr>
        <w:pStyle w:val="ListParagraph"/>
        <w:numPr>
          <w:ilvl w:val="0"/>
          <w:numId w:val="35"/>
        </w:numPr>
      </w:pPr>
      <w:r>
        <w:t>Gadget (da confermare)</w:t>
      </w:r>
    </w:p>
    <w:p w:rsidR="00CF01D3" w:rsidRDefault="00CF01D3" w:rsidP="002953A7">
      <w:r>
        <w:t>La predisposizione dei materiali sarà a cura di Expo 2015 ospitanti. Sarà valutata la possibilità di coinvolgere i partner per eventuali servizi aggiuntivi.</w:t>
      </w:r>
    </w:p>
    <w:p w:rsidR="00CF01D3" w:rsidRDefault="00CF01D3" w:rsidP="004E62AD">
      <w:pPr>
        <w:pStyle w:val="Heading1"/>
      </w:pPr>
      <w:r>
        <w:t>INVITI</w:t>
      </w:r>
    </w:p>
    <w:p w:rsidR="00CF01D3" w:rsidRDefault="00CF01D3" w:rsidP="004E62AD">
      <w:r>
        <w:t>La creatività dell’invito sarà predisposta da Expo 2015 previa approvazione del MIUR.</w:t>
      </w:r>
    </w:p>
    <w:p w:rsidR="00CF01D3" w:rsidRDefault="00CF01D3" w:rsidP="004E62AD">
      <w:r>
        <w:t>La lista invitati e l’invio degli inviti sarà a cura del MIUR e degli USR ospitanti.</w:t>
      </w:r>
    </w:p>
    <w:p w:rsidR="00CF01D3" w:rsidRPr="004E62AD" w:rsidRDefault="00CF01D3" w:rsidP="004E62AD"/>
    <w:sectPr w:rsidR="00CF01D3" w:rsidRPr="004E62AD" w:rsidSect="00065F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268" w:right="1418" w:bottom="851" w:left="851" w:header="709" w:footer="7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01D3" w:rsidRDefault="00CF01D3" w:rsidP="009B1A3C">
      <w:pPr>
        <w:spacing w:after="0"/>
      </w:pPr>
      <w:r>
        <w:separator/>
      </w:r>
    </w:p>
  </w:endnote>
  <w:endnote w:type="continuationSeparator" w:id="1">
    <w:p w:rsidR="00CF01D3" w:rsidRDefault="00CF01D3" w:rsidP="009B1A3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useo Sans 300">
    <w:altName w:val="Times New Roman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useo Sans 700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useo Sans 100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1D3" w:rsidRDefault="00CF01D3" w:rsidP="0089182F">
    <w:pPr>
      <w:pStyle w:val="Footer"/>
      <w:jc w:val="right"/>
    </w:pPr>
    <w:fldSimple w:instr="PAGE   \* MERGEFORMAT">
      <w:r>
        <w:rPr>
          <w:noProof/>
        </w:rPr>
        <w:t>4</w:t>
      </w:r>
    </w:fldSimple>
  </w:p>
  <w:p w:rsidR="00CF01D3" w:rsidRDefault="00CF01D3" w:rsidP="0089182F">
    <w:pPr>
      <w:pStyle w:val="Footer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1D3" w:rsidRDefault="00CF01D3" w:rsidP="0089182F">
    <w:pPr>
      <w:pStyle w:val="Footer"/>
      <w:jc w:val="right"/>
    </w:pPr>
    <w:fldSimple w:instr="PAGE   \* MERGEFORMAT">
      <w:r>
        <w:rPr>
          <w:noProof/>
        </w:rPr>
        <w:t>3</w:t>
      </w:r>
    </w:fldSimple>
  </w:p>
  <w:p w:rsidR="00CF01D3" w:rsidRDefault="00CF01D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1D3" w:rsidRDefault="00CF01D3" w:rsidP="000A5116">
    <w:pPr>
      <w:pStyle w:val="Footer"/>
    </w:pPr>
  </w:p>
  <w:p w:rsidR="00CF01D3" w:rsidRDefault="00CF01D3" w:rsidP="000A5116">
    <w:pPr>
      <w:pStyle w:val="Footer"/>
    </w:pPr>
  </w:p>
  <w:p w:rsidR="00CF01D3" w:rsidRDefault="00CF01D3" w:rsidP="000A5116">
    <w:pPr>
      <w:pStyle w:val="Footer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3" o:spid="_x0000_s2049" type="#_x0000_t75" style="position:absolute;left:0;text-align:left;margin-left:0;margin-top:8.15pt;width:99.2pt;height:107.7pt;z-index:-251656192;visibility:visible">
          <v:imagedata r:id="rId1" o:title="" croptop="22032f" cropbottom="4110f"/>
        </v:shape>
      </w:pict>
    </w:r>
  </w:p>
  <w:p w:rsidR="00CF01D3" w:rsidRDefault="00CF01D3" w:rsidP="000A5116">
    <w:pPr>
      <w:pStyle w:val="Footer"/>
    </w:pPr>
  </w:p>
  <w:p w:rsidR="00CF01D3" w:rsidRDefault="00CF01D3" w:rsidP="000A5116">
    <w:pPr>
      <w:pStyle w:val="Footer"/>
    </w:pPr>
  </w:p>
  <w:p w:rsidR="00CF01D3" w:rsidRDefault="00CF01D3" w:rsidP="000A5116">
    <w:pPr>
      <w:pStyle w:val="Footer"/>
    </w:pPr>
  </w:p>
  <w:p w:rsidR="00CF01D3" w:rsidRDefault="00CF01D3" w:rsidP="000A5116">
    <w:pPr>
      <w:pStyle w:val="Footer"/>
    </w:pPr>
  </w:p>
  <w:p w:rsidR="00CF01D3" w:rsidRDefault="00CF01D3" w:rsidP="000A5116">
    <w:pPr>
      <w:pStyle w:val="Footer"/>
    </w:pPr>
  </w:p>
  <w:p w:rsidR="00CF01D3" w:rsidRDefault="00CF01D3" w:rsidP="000A5116">
    <w:pPr>
      <w:pStyle w:val="Footer"/>
    </w:pPr>
  </w:p>
  <w:p w:rsidR="00CF01D3" w:rsidRDefault="00CF01D3" w:rsidP="000A5116">
    <w:pPr>
      <w:pStyle w:val="Footer"/>
    </w:pPr>
  </w:p>
  <w:p w:rsidR="00CF01D3" w:rsidRPr="009C45A3" w:rsidRDefault="00CF01D3" w:rsidP="000A5116">
    <w:pPr>
      <w:pStyle w:val="Footer"/>
    </w:pPr>
    <w:r>
      <w:tab/>
    </w:r>
    <w:r>
      <w:tab/>
    </w:r>
  </w:p>
  <w:p w:rsidR="00CF01D3" w:rsidRDefault="00CF01D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01D3" w:rsidRDefault="00CF01D3" w:rsidP="009B1A3C">
      <w:pPr>
        <w:spacing w:after="0"/>
      </w:pPr>
      <w:r>
        <w:separator/>
      </w:r>
    </w:p>
  </w:footnote>
  <w:footnote w:type="continuationSeparator" w:id="1">
    <w:p w:rsidR="00CF01D3" w:rsidRDefault="00CF01D3" w:rsidP="009B1A3C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1D3" w:rsidRPr="004B6703" w:rsidRDefault="00CF01D3" w:rsidP="004B6703">
    <w:pPr>
      <w:pStyle w:val="Header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i1026" type="#_x0000_t75" style="width:81pt;height:55.5pt;visibility:visible">
          <v:imagedata r:id="rId1" o:title="" cropbottom="6485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1D3" w:rsidRPr="004B6703" w:rsidRDefault="00CF01D3" w:rsidP="004B6703">
    <w:pPr>
      <w:pStyle w:val="Header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style="width:81pt;height:55.5pt;visibility:visible">
          <v:imagedata r:id="rId1" o:title="" cropbottom="6485f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1D3" w:rsidRPr="004B6703" w:rsidRDefault="00CF01D3" w:rsidP="004B6703">
    <w:pPr>
      <w:pStyle w:val="Header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30" type="#_x0000_t75" style="width:81pt;height:55.5pt;visibility:visible">
          <v:imagedata r:id="rId1" o:title="" cropbottom="6485f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87"/>
        </w:tabs>
        <w:ind w:left="587" w:hanging="360"/>
      </w:pPr>
      <w:rPr>
        <w:rFonts w:ascii="Symbol" w:hAnsi="Symbol"/>
        <w:color w:val="auto"/>
      </w:rPr>
    </w:lvl>
  </w:abstractNum>
  <w:abstractNum w:abstractNumId="1">
    <w:nsid w:val="05066CC9"/>
    <w:multiLevelType w:val="hybridMultilevel"/>
    <w:tmpl w:val="5F20C4C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6731B49"/>
    <w:multiLevelType w:val="hybridMultilevel"/>
    <w:tmpl w:val="077ECA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0D2A28"/>
    <w:multiLevelType w:val="hybridMultilevel"/>
    <w:tmpl w:val="10747F42"/>
    <w:lvl w:ilvl="0" w:tplc="0BA285D2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245483"/>
    <w:multiLevelType w:val="hybridMultilevel"/>
    <w:tmpl w:val="CDE2F08C"/>
    <w:lvl w:ilvl="0" w:tplc="54FEEA62">
      <w:start w:val="906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A69071D"/>
    <w:multiLevelType w:val="hybridMultilevel"/>
    <w:tmpl w:val="165A0346"/>
    <w:lvl w:ilvl="0" w:tplc="0BA285D2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776754"/>
    <w:multiLevelType w:val="hybridMultilevel"/>
    <w:tmpl w:val="3EE0905C"/>
    <w:lvl w:ilvl="0" w:tplc="0BA285D2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050CE6"/>
    <w:multiLevelType w:val="hybridMultilevel"/>
    <w:tmpl w:val="910C24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B649E7"/>
    <w:multiLevelType w:val="hybridMultilevel"/>
    <w:tmpl w:val="DF30CA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F07447"/>
    <w:multiLevelType w:val="hybridMultilevel"/>
    <w:tmpl w:val="176E1646"/>
    <w:lvl w:ilvl="0" w:tplc="0BA285D2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2A0491"/>
    <w:multiLevelType w:val="hybridMultilevel"/>
    <w:tmpl w:val="15B055EC"/>
    <w:lvl w:ilvl="0" w:tplc="0BA285D2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9B1306"/>
    <w:multiLevelType w:val="hybridMultilevel"/>
    <w:tmpl w:val="0F3CF3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5B2785"/>
    <w:multiLevelType w:val="hybridMultilevel"/>
    <w:tmpl w:val="C5DAEBCE"/>
    <w:lvl w:ilvl="0" w:tplc="0BA285D2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7C117A"/>
    <w:multiLevelType w:val="hybridMultilevel"/>
    <w:tmpl w:val="38CC492C"/>
    <w:lvl w:ilvl="0" w:tplc="54FEEA62">
      <w:start w:val="906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2F6629AF"/>
    <w:multiLevelType w:val="hybridMultilevel"/>
    <w:tmpl w:val="C5144986"/>
    <w:lvl w:ilvl="0" w:tplc="0BA285D2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356FC0"/>
    <w:multiLevelType w:val="hybridMultilevel"/>
    <w:tmpl w:val="D32836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DE4F30">
      <w:start w:val="2"/>
      <w:numFmt w:val="bullet"/>
      <w:lvlText w:val="-"/>
      <w:lvlJc w:val="left"/>
      <w:pPr>
        <w:ind w:left="1785" w:hanging="705"/>
      </w:pPr>
      <w:rPr>
        <w:rFonts w:ascii="Calibri" w:eastAsia="Times New Roman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0269B3"/>
    <w:multiLevelType w:val="hybridMultilevel"/>
    <w:tmpl w:val="B05C51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AA2B58"/>
    <w:multiLevelType w:val="hybridMultilevel"/>
    <w:tmpl w:val="22547766"/>
    <w:lvl w:ilvl="0" w:tplc="54FEEA62">
      <w:start w:val="906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3E840555"/>
    <w:multiLevelType w:val="hybridMultilevel"/>
    <w:tmpl w:val="951017AC"/>
    <w:lvl w:ilvl="0" w:tplc="0BA285D2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2B18D1"/>
    <w:multiLevelType w:val="hybridMultilevel"/>
    <w:tmpl w:val="58D2F244"/>
    <w:lvl w:ilvl="0" w:tplc="0410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>
    <w:nsid w:val="449002C1"/>
    <w:multiLevelType w:val="hybridMultilevel"/>
    <w:tmpl w:val="D19CDB0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5674C02"/>
    <w:multiLevelType w:val="hybridMultilevel"/>
    <w:tmpl w:val="596611D4"/>
    <w:lvl w:ilvl="0" w:tplc="0BA285D2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706EF1"/>
    <w:multiLevelType w:val="multilevel"/>
    <w:tmpl w:val="6786002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3">
    <w:nsid w:val="4A8D4A13"/>
    <w:multiLevelType w:val="hybridMultilevel"/>
    <w:tmpl w:val="E8361F7A"/>
    <w:lvl w:ilvl="0" w:tplc="0BA285D2">
      <w:start w:val="1"/>
      <w:numFmt w:val="bullet"/>
      <w:lvlText w:val=""/>
      <w:lvlJc w:val="left"/>
      <w:pPr>
        <w:ind w:left="1080" w:hanging="360"/>
      </w:pPr>
      <w:rPr>
        <w:rFonts w:ascii="Symbol" w:hAnsi="Symbol" w:hint="default"/>
      </w:rPr>
    </w:lvl>
    <w:lvl w:ilvl="1" w:tplc="54FEEA62">
      <w:start w:val="906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FE37D2E"/>
    <w:multiLevelType w:val="hybridMultilevel"/>
    <w:tmpl w:val="0282B7F8"/>
    <w:lvl w:ilvl="0" w:tplc="0BA285D2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D274CF"/>
    <w:multiLevelType w:val="hybridMultilevel"/>
    <w:tmpl w:val="020013F0"/>
    <w:lvl w:ilvl="0" w:tplc="0BA285D2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2E3FDE"/>
    <w:multiLevelType w:val="hybridMultilevel"/>
    <w:tmpl w:val="C2A027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572F4B"/>
    <w:multiLevelType w:val="hybridMultilevel"/>
    <w:tmpl w:val="299CAC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29087D"/>
    <w:multiLevelType w:val="hybridMultilevel"/>
    <w:tmpl w:val="CA1C21E6"/>
    <w:lvl w:ilvl="0" w:tplc="0BA285D2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2B1B1A"/>
    <w:multiLevelType w:val="hybridMultilevel"/>
    <w:tmpl w:val="47169492"/>
    <w:lvl w:ilvl="0" w:tplc="0BA285D2">
      <w:start w:val="1"/>
      <w:numFmt w:val="bullet"/>
      <w:lvlText w:val="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3317F66"/>
    <w:multiLevelType w:val="hybridMultilevel"/>
    <w:tmpl w:val="7D7A5014"/>
    <w:lvl w:ilvl="0" w:tplc="0BA285D2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3338DA"/>
    <w:multiLevelType w:val="hybridMultilevel"/>
    <w:tmpl w:val="81BA2254"/>
    <w:lvl w:ilvl="0" w:tplc="0BA285D2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BA285D2">
      <w:start w:val="1"/>
      <w:numFmt w:val="bullet"/>
      <w:lvlText w:val="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F6008D"/>
    <w:multiLevelType w:val="multilevel"/>
    <w:tmpl w:val="0410001F"/>
    <w:styleLink w:val="Stile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3">
    <w:nsid w:val="76F606BC"/>
    <w:multiLevelType w:val="multilevel"/>
    <w:tmpl w:val="343413A2"/>
    <w:lvl w:ilvl="0">
      <w:start w:val="1"/>
      <w:numFmt w:val="decimal"/>
      <w:pStyle w:val="Betweentitolo1"/>
      <w:lvlText w:val="%1. 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pStyle w:val="Betweentitolo2"/>
      <w:lvlText w:val="%1.%2. "/>
      <w:lvlJc w:val="left"/>
      <w:pPr>
        <w:tabs>
          <w:tab w:val="num" w:pos="720"/>
        </w:tabs>
        <w:ind w:left="390" w:hanging="390"/>
      </w:pPr>
      <w:rPr>
        <w:rFonts w:cs="Times New Roman" w:hint="default"/>
      </w:rPr>
    </w:lvl>
    <w:lvl w:ilvl="2">
      <w:start w:val="1"/>
      <w:numFmt w:val="decimal"/>
      <w:pStyle w:val="Betweentitolo3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</w:rPr>
    </w:lvl>
    <w:lvl w:ilvl="3">
      <w:start w:val="1"/>
      <w:numFmt w:val="decimal"/>
      <w:pStyle w:val="Betweentitolo4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none"/>
      <w:pStyle w:val="BetweenTitoloAllegato"/>
      <w:lvlText w:val="ALLEGATO - "/>
      <w:lvlJc w:val="left"/>
      <w:pPr>
        <w:tabs>
          <w:tab w:val="num" w:pos="1800"/>
        </w:tabs>
        <w:ind w:left="1080" w:hanging="1080"/>
      </w:pPr>
      <w:rPr>
        <w:rFonts w:cs="Times New Roman" w:hint="default"/>
      </w:rPr>
    </w:lvl>
    <w:lvl w:ilvl="5">
      <w:start w:val="1"/>
      <w:numFmt w:val="none"/>
      <w:pStyle w:val="BetweenAllegatoLiv2"/>
      <w:lvlText w:val="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>
    <w:nsid w:val="79EF1C6D"/>
    <w:multiLevelType w:val="hybridMultilevel"/>
    <w:tmpl w:val="548AA7AC"/>
    <w:lvl w:ilvl="0" w:tplc="FF0ADA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96AF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4813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9AD5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867C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98A8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5AF3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80E22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A679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3"/>
  </w:num>
  <w:num w:numId="2">
    <w:abstractNumId w:val="32"/>
  </w:num>
  <w:num w:numId="3">
    <w:abstractNumId w:val="22"/>
  </w:num>
  <w:num w:numId="4">
    <w:abstractNumId w:val="25"/>
  </w:num>
  <w:num w:numId="5">
    <w:abstractNumId w:val="29"/>
  </w:num>
  <w:num w:numId="6">
    <w:abstractNumId w:val="23"/>
  </w:num>
  <w:num w:numId="7">
    <w:abstractNumId w:val="14"/>
  </w:num>
  <w:num w:numId="8">
    <w:abstractNumId w:val="30"/>
  </w:num>
  <w:num w:numId="9">
    <w:abstractNumId w:val="3"/>
  </w:num>
  <w:num w:numId="10">
    <w:abstractNumId w:val="28"/>
  </w:num>
  <w:num w:numId="11">
    <w:abstractNumId w:val="5"/>
  </w:num>
  <w:num w:numId="12">
    <w:abstractNumId w:val="18"/>
  </w:num>
  <w:num w:numId="13">
    <w:abstractNumId w:val="4"/>
  </w:num>
  <w:num w:numId="14">
    <w:abstractNumId w:val="6"/>
  </w:num>
  <w:num w:numId="15">
    <w:abstractNumId w:val="13"/>
  </w:num>
  <w:num w:numId="16">
    <w:abstractNumId w:val="10"/>
  </w:num>
  <w:num w:numId="17">
    <w:abstractNumId w:val="17"/>
  </w:num>
  <w:num w:numId="18">
    <w:abstractNumId w:val="9"/>
  </w:num>
  <w:num w:numId="19">
    <w:abstractNumId w:val="15"/>
  </w:num>
  <w:num w:numId="20">
    <w:abstractNumId w:val="12"/>
  </w:num>
  <w:num w:numId="21">
    <w:abstractNumId w:val="31"/>
  </w:num>
  <w:num w:numId="22">
    <w:abstractNumId w:val="1"/>
  </w:num>
  <w:num w:numId="23">
    <w:abstractNumId w:val="19"/>
  </w:num>
  <w:num w:numId="24">
    <w:abstractNumId w:val="7"/>
  </w:num>
  <w:num w:numId="25">
    <w:abstractNumId w:val="24"/>
  </w:num>
  <w:num w:numId="26">
    <w:abstractNumId w:val="0"/>
  </w:num>
  <w:num w:numId="27">
    <w:abstractNumId w:val="11"/>
  </w:num>
  <w:num w:numId="28">
    <w:abstractNumId w:val="8"/>
  </w:num>
  <w:num w:numId="29">
    <w:abstractNumId w:val="16"/>
  </w:num>
  <w:num w:numId="30">
    <w:abstractNumId w:val="21"/>
  </w:num>
  <w:num w:numId="31">
    <w:abstractNumId w:val="34"/>
  </w:num>
  <w:num w:numId="32">
    <w:abstractNumId w:val="20"/>
  </w:num>
  <w:num w:numId="33">
    <w:abstractNumId w:val="27"/>
  </w:num>
  <w:num w:numId="34">
    <w:abstractNumId w:val="2"/>
  </w:num>
  <w:num w:numId="35">
    <w:abstractNumId w:val="26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removePersonalInformation/>
  <w:attachedTemplate r:id="rId1"/>
  <w:defaultTabStop w:val="708"/>
  <w:hyphenationZone w:val="283"/>
  <w:evenAndOddHeaders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4F3D"/>
    <w:rsid w:val="000010F7"/>
    <w:rsid w:val="00007F0F"/>
    <w:rsid w:val="00016A20"/>
    <w:rsid w:val="00020CDF"/>
    <w:rsid w:val="00021A9C"/>
    <w:rsid w:val="000330C0"/>
    <w:rsid w:val="00033BD2"/>
    <w:rsid w:val="00034F87"/>
    <w:rsid w:val="0003513B"/>
    <w:rsid w:val="00042A31"/>
    <w:rsid w:val="00065FAB"/>
    <w:rsid w:val="00070195"/>
    <w:rsid w:val="00071E78"/>
    <w:rsid w:val="00081191"/>
    <w:rsid w:val="00096529"/>
    <w:rsid w:val="000A39C4"/>
    <w:rsid w:val="000A5116"/>
    <w:rsid w:val="000B1266"/>
    <w:rsid w:val="000B1BC4"/>
    <w:rsid w:val="000B32B4"/>
    <w:rsid w:val="000B6978"/>
    <w:rsid w:val="000C3D79"/>
    <w:rsid w:val="000D0B9A"/>
    <w:rsid w:val="000D799E"/>
    <w:rsid w:val="000E2D96"/>
    <w:rsid w:val="00113931"/>
    <w:rsid w:val="00126E5C"/>
    <w:rsid w:val="00134BAD"/>
    <w:rsid w:val="001525DC"/>
    <w:rsid w:val="00170D7E"/>
    <w:rsid w:val="001756F6"/>
    <w:rsid w:val="001A5EED"/>
    <w:rsid w:val="001A726E"/>
    <w:rsid w:val="001E14B0"/>
    <w:rsid w:val="0020172D"/>
    <w:rsid w:val="00217124"/>
    <w:rsid w:val="00224413"/>
    <w:rsid w:val="002501DA"/>
    <w:rsid w:val="002838BA"/>
    <w:rsid w:val="002854CE"/>
    <w:rsid w:val="00286A84"/>
    <w:rsid w:val="002953A7"/>
    <w:rsid w:val="002A6F95"/>
    <w:rsid w:val="002B10AA"/>
    <w:rsid w:val="002B52EE"/>
    <w:rsid w:val="002C1035"/>
    <w:rsid w:val="002C196D"/>
    <w:rsid w:val="002C6AD6"/>
    <w:rsid w:val="002C75B2"/>
    <w:rsid w:val="002D4CA4"/>
    <w:rsid w:val="002F33B6"/>
    <w:rsid w:val="002F382E"/>
    <w:rsid w:val="00300C8E"/>
    <w:rsid w:val="003012A1"/>
    <w:rsid w:val="003046ED"/>
    <w:rsid w:val="00305E49"/>
    <w:rsid w:val="0030752F"/>
    <w:rsid w:val="0031272E"/>
    <w:rsid w:val="00325B4F"/>
    <w:rsid w:val="003274C8"/>
    <w:rsid w:val="00330A6A"/>
    <w:rsid w:val="003419CB"/>
    <w:rsid w:val="00355B6D"/>
    <w:rsid w:val="00364FA5"/>
    <w:rsid w:val="003657D1"/>
    <w:rsid w:val="00367405"/>
    <w:rsid w:val="0038231A"/>
    <w:rsid w:val="00386F86"/>
    <w:rsid w:val="00391DC7"/>
    <w:rsid w:val="003951E9"/>
    <w:rsid w:val="003A0390"/>
    <w:rsid w:val="003A26F5"/>
    <w:rsid w:val="003B1676"/>
    <w:rsid w:val="003C5AA5"/>
    <w:rsid w:val="003C7A26"/>
    <w:rsid w:val="003F673F"/>
    <w:rsid w:val="00406B6D"/>
    <w:rsid w:val="00407E88"/>
    <w:rsid w:val="00423D05"/>
    <w:rsid w:val="00425B58"/>
    <w:rsid w:val="00433FED"/>
    <w:rsid w:val="004551B7"/>
    <w:rsid w:val="00462B56"/>
    <w:rsid w:val="0046414C"/>
    <w:rsid w:val="00477C28"/>
    <w:rsid w:val="0049264F"/>
    <w:rsid w:val="004B1072"/>
    <w:rsid w:val="004B31D8"/>
    <w:rsid w:val="004B6703"/>
    <w:rsid w:val="004C031A"/>
    <w:rsid w:val="004C6B8E"/>
    <w:rsid w:val="004D1966"/>
    <w:rsid w:val="004D2F2F"/>
    <w:rsid w:val="004D66CC"/>
    <w:rsid w:val="004E62AD"/>
    <w:rsid w:val="00514723"/>
    <w:rsid w:val="005326B1"/>
    <w:rsid w:val="00536C82"/>
    <w:rsid w:val="0054268E"/>
    <w:rsid w:val="00542CCF"/>
    <w:rsid w:val="00575B74"/>
    <w:rsid w:val="00577B0E"/>
    <w:rsid w:val="00577C74"/>
    <w:rsid w:val="00580D86"/>
    <w:rsid w:val="00584981"/>
    <w:rsid w:val="005860A1"/>
    <w:rsid w:val="00591095"/>
    <w:rsid w:val="00595704"/>
    <w:rsid w:val="005B76BF"/>
    <w:rsid w:val="005C59BD"/>
    <w:rsid w:val="005D7D54"/>
    <w:rsid w:val="005F446F"/>
    <w:rsid w:val="00601E69"/>
    <w:rsid w:val="00613363"/>
    <w:rsid w:val="00662A5E"/>
    <w:rsid w:val="00673329"/>
    <w:rsid w:val="00682B93"/>
    <w:rsid w:val="0068510E"/>
    <w:rsid w:val="00693A42"/>
    <w:rsid w:val="006941F2"/>
    <w:rsid w:val="006A58BC"/>
    <w:rsid w:val="006B5BC3"/>
    <w:rsid w:val="006D3B26"/>
    <w:rsid w:val="006D7D5B"/>
    <w:rsid w:val="006E1343"/>
    <w:rsid w:val="006F025C"/>
    <w:rsid w:val="00706B20"/>
    <w:rsid w:val="007131E1"/>
    <w:rsid w:val="00716DF9"/>
    <w:rsid w:val="00724F3D"/>
    <w:rsid w:val="00726A97"/>
    <w:rsid w:val="00734057"/>
    <w:rsid w:val="00742207"/>
    <w:rsid w:val="00767563"/>
    <w:rsid w:val="00784898"/>
    <w:rsid w:val="00784B82"/>
    <w:rsid w:val="00787A9E"/>
    <w:rsid w:val="007901BC"/>
    <w:rsid w:val="007942EA"/>
    <w:rsid w:val="007A1C3D"/>
    <w:rsid w:val="007A652D"/>
    <w:rsid w:val="007D2ED6"/>
    <w:rsid w:val="007D6284"/>
    <w:rsid w:val="00805D09"/>
    <w:rsid w:val="00826186"/>
    <w:rsid w:val="0084617B"/>
    <w:rsid w:val="008461AE"/>
    <w:rsid w:val="00852E52"/>
    <w:rsid w:val="00852F36"/>
    <w:rsid w:val="008543F9"/>
    <w:rsid w:val="00854680"/>
    <w:rsid w:val="00855FE5"/>
    <w:rsid w:val="00857606"/>
    <w:rsid w:val="00875654"/>
    <w:rsid w:val="008776AD"/>
    <w:rsid w:val="008814B3"/>
    <w:rsid w:val="00883792"/>
    <w:rsid w:val="00885A2A"/>
    <w:rsid w:val="0089182F"/>
    <w:rsid w:val="00897C31"/>
    <w:rsid w:val="008A5EF9"/>
    <w:rsid w:val="008C239D"/>
    <w:rsid w:val="008E6A88"/>
    <w:rsid w:val="008E7863"/>
    <w:rsid w:val="008F7DBE"/>
    <w:rsid w:val="00900DCB"/>
    <w:rsid w:val="00905B5A"/>
    <w:rsid w:val="00933F79"/>
    <w:rsid w:val="00935889"/>
    <w:rsid w:val="0093632B"/>
    <w:rsid w:val="00954CA0"/>
    <w:rsid w:val="009550E6"/>
    <w:rsid w:val="00970D80"/>
    <w:rsid w:val="009738C8"/>
    <w:rsid w:val="00974BF3"/>
    <w:rsid w:val="00985C9A"/>
    <w:rsid w:val="009A4777"/>
    <w:rsid w:val="009B081A"/>
    <w:rsid w:val="009B163F"/>
    <w:rsid w:val="009B1A3C"/>
    <w:rsid w:val="009C45A3"/>
    <w:rsid w:val="009D097F"/>
    <w:rsid w:val="009D3275"/>
    <w:rsid w:val="009E1148"/>
    <w:rsid w:val="009E1690"/>
    <w:rsid w:val="009F1B99"/>
    <w:rsid w:val="009F4C78"/>
    <w:rsid w:val="00A072D6"/>
    <w:rsid w:val="00A17395"/>
    <w:rsid w:val="00A25690"/>
    <w:rsid w:val="00A32555"/>
    <w:rsid w:val="00A42061"/>
    <w:rsid w:val="00A528B3"/>
    <w:rsid w:val="00A55688"/>
    <w:rsid w:val="00A65D11"/>
    <w:rsid w:val="00A74FA4"/>
    <w:rsid w:val="00A860AC"/>
    <w:rsid w:val="00A92DE3"/>
    <w:rsid w:val="00AA4EC3"/>
    <w:rsid w:val="00AA5993"/>
    <w:rsid w:val="00AB67CC"/>
    <w:rsid w:val="00AB769B"/>
    <w:rsid w:val="00AD23D2"/>
    <w:rsid w:val="00AD41E9"/>
    <w:rsid w:val="00AE0AC4"/>
    <w:rsid w:val="00AE7150"/>
    <w:rsid w:val="00AF07EF"/>
    <w:rsid w:val="00B13C6F"/>
    <w:rsid w:val="00B23158"/>
    <w:rsid w:val="00B32F85"/>
    <w:rsid w:val="00B35D8A"/>
    <w:rsid w:val="00B43BD7"/>
    <w:rsid w:val="00B65DB3"/>
    <w:rsid w:val="00B70951"/>
    <w:rsid w:val="00B73BBB"/>
    <w:rsid w:val="00B85C82"/>
    <w:rsid w:val="00B94560"/>
    <w:rsid w:val="00B95328"/>
    <w:rsid w:val="00BA244A"/>
    <w:rsid w:val="00BB02FB"/>
    <w:rsid w:val="00BC3F45"/>
    <w:rsid w:val="00BD378E"/>
    <w:rsid w:val="00BD4F07"/>
    <w:rsid w:val="00BD6769"/>
    <w:rsid w:val="00BF77EF"/>
    <w:rsid w:val="00C01A13"/>
    <w:rsid w:val="00C0577A"/>
    <w:rsid w:val="00C131BE"/>
    <w:rsid w:val="00C1339C"/>
    <w:rsid w:val="00C162CB"/>
    <w:rsid w:val="00C17F33"/>
    <w:rsid w:val="00C2297D"/>
    <w:rsid w:val="00C3402B"/>
    <w:rsid w:val="00C4022B"/>
    <w:rsid w:val="00C65A36"/>
    <w:rsid w:val="00C7316D"/>
    <w:rsid w:val="00C83AB2"/>
    <w:rsid w:val="00C90E3E"/>
    <w:rsid w:val="00C94779"/>
    <w:rsid w:val="00CB57E0"/>
    <w:rsid w:val="00CE206F"/>
    <w:rsid w:val="00CF01D3"/>
    <w:rsid w:val="00D00C41"/>
    <w:rsid w:val="00D04E18"/>
    <w:rsid w:val="00D1283F"/>
    <w:rsid w:val="00D13437"/>
    <w:rsid w:val="00D17805"/>
    <w:rsid w:val="00D32854"/>
    <w:rsid w:val="00D44A92"/>
    <w:rsid w:val="00D5603D"/>
    <w:rsid w:val="00D732A9"/>
    <w:rsid w:val="00D777C0"/>
    <w:rsid w:val="00D937FE"/>
    <w:rsid w:val="00DA1FED"/>
    <w:rsid w:val="00DA23A1"/>
    <w:rsid w:val="00DA3E7F"/>
    <w:rsid w:val="00DB1D1E"/>
    <w:rsid w:val="00DC6837"/>
    <w:rsid w:val="00DF4282"/>
    <w:rsid w:val="00E119F6"/>
    <w:rsid w:val="00E14D61"/>
    <w:rsid w:val="00E33C74"/>
    <w:rsid w:val="00E605DE"/>
    <w:rsid w:val="00E768ED"/>
    <w:rsid w:val="00E80A19"/>
    <w:rsid w:val="00E80C67"/>
    <w:rsid w:val="00E95573"/>
    <w:rsid w:val="00E97789"/>
    <w:rsid w:val="00EB7E1C"/>
    <w:rsid w:val="00ED361F"/>
    <w:rsid w:val="00ED3803"/>
    <w:rsid w:val="00EE5E0F"/>
    <w:rsid w:val="00EE660F"/>
    <w:rsid w:val="00F04CDB"/>
    <w:rsid w:val="00F05B6F"/>
    <w:rsid w:val="00F232C4"/>
    <w:rsid w:val="00F23487"/>
    <w:rsid w:val="00F266A2"/>
    <w:rsid w:val="00F26D49"/>
    <w:rsid w:val="00F27C47"/>
    <w:rsid w:val="00F35B6B"/>
    <w:rsid w:val="00F400DE"/>
    <w:rsid w:val="00F43711"/>
    <w:rsid w:val="00F43A06"/>
    <w:rsid w:val="00F625E7"/>
    <w:rsid w:val="00F75870"/>
    <w:rsid w:val="00F77768"/>
    <w:rsid w:val="00F8382A"/>
    <w:rsid w:val="00F83F68"/>
    <w:rsid w:val="00F93D76"/>
    <w:rsid w:val="00FB4AD8"/>
    <w:rsid w:val="00FB72B5"/>
    <w:rsid w:val="00FD0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2B10AA"/>
    <w:pPr>
      <w:spacing w:after="60"/>
      <w:jc w:val="both"/>
    </w:pPr>
    <w:rPr>
      <w:rFonts w:ascii="Museo Sans 300" w:hAnsi="Museo Sans 30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A5EED"/>
    <w:pPr>
      <w:keepNext/>
      <w:keepLines/>
      <w:numPr>
        <w:numId w:val="3"/>
      </w:numPr>
      <w:spacing w:before="240"/>
      <w:ind w:left="357" w:hanging="357"/>
      <w:outlineLvl w:val="0"/>
    </w:pPr>
    <w:rPr>
      <w:rFonts w:ascii="Calibri" w:eastAsia="Times New Roman" w:hAnsi="Calibri"/>
      <w:b/>
      <w:bCs/>
      <w:color w:val="00B0F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A5EED"/>
    <w:pPr>
      <w:keepNext/>
      <w:keepLines/>
      <w:numPr>
        <w:ilvl w:val="1"/>
        <w:numId w:val="3"/>
      </w:numPr>
      <w:spacing w:before="240"/>
      <w:ind w:left="431" w:hanging="431"/>
      <w:outlineLvl w:val="1"/>
    </w:pPr>
    <w:rPr>
      <w:rFonts w:ascii="Calibri" w:eastAsia="Times New Roman" w:hAnsi="Calibri"/>
      <w:b/>
      <w:bCs/>
      <w:color w:val="FF0066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23158"/>
    <w:pPr>
      <w:keepNext/>
      <w:keepLines/>
      <w:numPr>
        <w:ilvl w:val="2"/>
        <w:numId w:val="3"/>
      </w:numPr>
      <w:spacing w:before="200" w:after="0"/>
      <w:outlineLvl w:val="2"/>
    </w:pPr>
    <w:rPr>
      <w:rFonts w:ascii="Calibri" w:eastAsia="Times New Roman" w:hAnsi="Calibri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A5EED"/>
    <w:rPr>
      <w:rFonts w:ascii="Calibri" w:hAnsi="Calibri" w:cs="Times New Roman"/>
      <w:b/>
      <w:bCs/>
      <w:color w:val="00B0F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A5EED"/>
    <w:rPr>
      <w:rFonts w:ascii="Calibri" w:hAnsi="Calibri" w:cs="Times New Roman"/>
      <w:b/>
      <w:bCs/>
      <w:color w:val="FF006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23158"/>
    <w:rPr>
      <w:rFonts w:ascii="Calibri" w:hAnsi="Calibri" w:cs="Times New Roman"/>
      <w:b/>
      <w:bCs/>
      <w:color w:val="4F81BD"/>
    </w:rPr>
  </w:style>
  <w:style w:type="paragraph" w:styleId="BalloonText">
    <w:name w:val="Balloon Text"/>
    <w:basedOn w:val="Normal"/>
    <w:link w:val="BalloonTextChar"/>
    <w:uiPriority w:val="99"/>
    <w:semiHidden/>
    <w:rsid w:val="00BD4F0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D4F07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99"/>
    <w:qFormat/>
    <w:rsid w:val="00F93D76"/>
    <w:rPr>
      <w:rFonts w:eastAsia="Times New Roman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F93D76"/>
    <w:rPr>
      <w:rFonts w:eastAsia="Times New Roman" w:cs="Times New Roman"/>
      <w:sz w:val="22"/>
      <w:szCs w:val="22"/>
      <w:lang w:val="it-IT" w:eastAsia="en-US" w:bidi="ar-SA"/>
    </w:rPr>
  </w:style>
  <w:style w:type="paragraph" w:customStyle="1" w:styleId="betweentitolodocumento">
    <w:name w:val="between titolo documento"/>
    <w:basedOn w:val="Header"/>
    <w:uiPriority w:val="99"/>
    <w:rsid w:val="008A5EF9"/>
    <w:pPr>
      <w:tabs>
        <w:tab w:val="clear" w:pos="4819"/>
        <w:tab w:val="clear" w:pos="9638"/>
      </w:tabs>
      <w:spacing w:before="60" w:after="60"/>
      <w:jc w:val="center"/>
    </w:pPr>
    <w:rPr>
      <w:rFonts w:ascii="Arial" w:eastAsia="Times New Roman" w:hAnsi="Arial"/>
      <w:b/>
      <w:sz w:val="36"/>
      <w:szCs w:val="20"/>
      <w:lang w:eastAsia="it-IT"/>
    </w:rPr>
  </w:style>
  <w:style w:type="paragraph" w:styleId="Header">
    <w:name w:val="header"/>
    <w:basedOn w:val="Normal"/>
    <w:link w:val="HeaderChar"/>
    <w:uiPriority w:val="99"/>
    <w:rsid w:val="008A5EF9"/>
    <w:pPr>
      <w:tabs>
        <w:tab w:val="center" w:pos="4819"/>
        <w:tab w:val="right" w:pos="96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A5EF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B1A3C"/>
    <w:pPr>
      <w:tabs>
        <w:tab w:val="center" w:pos="4819"/>
        <w:tab w:val="right" w:pos="96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B1A3C"/>
    <w:rPr>
      <w:rFonts w:cs="Times New Roman"/>
    </w:rPr>
  </w:style>
  <w:style w:type="paragraph" w:customStyle="1" w:styleId="Stile">
    <w:name w:val="Stile"/>
    <w:basedOn w:val="Normal"/>
    <w:next w:val="BodyText"/>
    <w:uiPriority w:val="99"/>
    <w:rsid w:val="009B1A3C"/>
    <w:pPr>
      <w:spacing w:after="0"/>
      <w:ind w:right="566"/>
    </w:pPr>
    <w:rPr>
      <w:rFonts w:ascii="Times New Roman" w:eastAsia="Times New Roman" w:hAnsi="Times New Roman"/>
      <w:b/>
      <w:bCs/>
      <w:i/>
      <w:iCs/>
      <w:sz w:val="24"/>
      <w:szCs w:val="24"/>
      <w:lang w:eastAsia="zh-CN"/>
    </w:rPr>
  </w:style>
  <w:style w:type="paragraph" w:customStyle="1" w:styleId="betweentestonormale">
    <w:name w:val="between testo normale"/>
    <w:basedOn w:val="Normal"/>
    <w:uiPriority w:val="99"/>
    <w:rsid w:val="009B1A3C"/>
    <w:pPr>
      <w:spacing w:line="36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Betweentitolo2">
    <w:name w:val="Between titolo 2"/>
    <w:basedOn w:val="Normal"/>
    <w:next w:val="betweentestonormale"/>
    <w:uiPriority w:val="99"/>
    <w:rsid w:val="009B1A3C"/>
    <w:pPr>
      <w:keepNext/>
      <w:keepLines/>
      <w:numPr>
        <w:ilvl w:val="1"/>
        <w:numId w:val="1"/>
      </w:numPr>
      <w:tabs>
        <w:tab w:val="left" w:pos="851"/>
        <w:tab w:val="right" w:pos="7371"/>
      </w:tabs>
      <w:spacing w:before="240" w:after="160"/>
      <w:outlineLvl w:val="1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paragraph" w:customStyle="1" w:styleId="Betweentitolo1">
    <w:name w:val="Between titolo 1"/>
    <w:basedOn w:val="Heading1"/>
    <w:next w:val="betweentestonormale"/>
    <w:uiPriority w:val="99"/>
    <w:rsid w:val="009B1A3C"/>
    <w:pPr>
      <w:numPr>
        <w:numId w:val="1"/>
      </w:numPr>
      <w:tabs>
        <w:tab w:val="right" w:pos="7371"/>
      </w:tabs>
      <w:spacing w:before="720" w:after="480"/>
    </w:pPr>
    <w:rPr>
      <w:rFonts w:ascii="Arial" w:hAnsi="Arial" w:cs="Arial"/>
      <w:caps/>
      <w:color w:val="auto"/>
      <w:sz w:val="24"/>
      <w:szCs w:val="24"/>
      <w:lang w:eastAsia="zh-CN"/>
    </w:rPr>
  </w:style>
  <w:style w:type="paragraph" w:customStyle="1" w:styleId="Betweentitolo3">
    <w:name w:val="Between titolo 3"/>
    <w:basedOn w:val="Betweentitolo2"/>
    <w:next w:val="betweentestonormale"/>
    <w:autoRedefine/>
    <w:uiPriority w:val="99"/>
    <w:rsid w:val="009B1A3C"/>
    <w:pPr>
      <w:numPr>
        <w:ilvl w:val="2"/>
      </w:numPr>
      <w:tabs>
        <w:tab w:val="clear" w:pos="851"/>
        <w:tab w:val="clear" w:pos="7371"/>
      </w:tabs>
      <w:spacing w:after="120"/>
      <w:outlineLvl w:val="2"/>
    </w:pPr>
  </w:style>
  <w:style w:type="paragraph" w:customStyle="1" w:styleId="Betweentitolo4">
    <w:name w:val="Between titolo 4"/>
    <w:basedOn w:val="Betweentitolo3"/>
    <w:next w:val="betweentestonormale"/>
    <w:uiPriority w:val="99"/>
    <w:rsid w:val="009B1A3C"/>
    <w:pPr>
      <w:numPr>
        <w:ilvl w:val="3"/>
      </w:numPr>
    </w:pPr>
    <w:rPr>
      <w:caps/>
      <w:smallCaps/>
    </w:rPr>
  </w:style>
  <w:style w:type="paragraph" w:customStyle="1" w:styleId="BetweenTitoloAllegato">
    <w:name w:val="Between Titolo Allegato"/>
    <w:basedOn w:val="Betweentitolo1"/>
    <w:uiPriority w:val="99"/>
    <w:rsid w:val="009B1A3C"/>
    <w:pPr>
      <w:numPr>
        <w:ilvl w:val="4"/>
      </w:numPr>
    </w:pPr>
  </w:style>
  <w:style w:type="paragraph" w:customStyle="1" w:styleId="BetweenAllegatoLiv2">
    <w:name w:val="Between Allegato Liv. 2"/>
    <w:basedOn w:val="Betweentitolo2"/>
    <w:uiPriority w:val="99"/>
    <w:rsid w:val="009B1A3C"/>
    <w:pPr>
      <w:numPr>
        <w:ilvl w:val="5"/>
      </w:numPr>
    </w:pPr>
  </w:style>
  <w:style w:type="paragraph" w:styleId="BodyText">
    <w:name w:val="Body Text"/>
    <w:basedOn w:val="Normal"/>
    <w:link w:val="BodyTextChar"/>
    <w:uiPriority w:val="99"/>
    <w:semiHidden/>
    <w:rsid w:val="009B1A3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B1A3C"/>
    <w:rPr>
      <w:rFonts w:cs="Times New Roman"/>
    </w:rPr>
  </w:style>
  <w:style w:type="paragraph" w:styleId="ListParagraph">
    <w:name w:val="List Paragraph"/>
    <w:basedOn w:val="Normal"/>
    <w:uiPriority w:val="99"/>
    <w:qFormat/>
    <w:rsid w:val="00B9456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qFormat/>
    <w:rsid w:val="006B5BC3"/>
    <w:pPr>
      <w:outlineLvl w:val="9"/>
    </w:pPr>
    <w:rPr>
      <w:lang w:eastAsia="it-IT"/>
    </w:rPr>
  </w:style>
  <w:style w:type="paragraph" w:styleId="TOC2">
    <w:name w:val="toc 2"/>
    <w:basedOn w:val="Normal"/>
    <w:next w:val="Normal"/>
    <w:autoRedefine/>
    <w:uiPriority w:val="99"/>
    <w:rsid w:val="006B5BC3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99"/>
    <w:rsid w:val="006B5BC3"/>
    <w:pPr>
      <w:spacing w:after="100"/>
    </w:pPr>
  </w:style>
  <w:style w:type="character" w:styleId="Hyperlink">
    <w:name w:val="Hyperlink"/>
    <w:basedOn w:val="DefaultParagraphFont"/>
    <w:uiPriority w:val="99"/>
    <w:rsid w:val="006B5BC3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CB57E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D097F"/>
    <w:rPr>
      <w:rFonts w:cs="Times New Roman"/>
      <w:color w:val="808080"/>
    </w:rPr>
  </w:style>
  <w:style w:type="paragraph" w:styleId="TOC3">
    <w:name w:val="toc 3"/>
    <w:basedOn w:val="Normal"/>
    <w:next w:val="Normal"/>
    <w:autoRedefine/>
    <w:uiPriority w:val="99"/>
    <w:rsid w:val="00B23158"/>
    <w:pPr>
      <w:spacing w:after="100"/>
      <w:ind w:left="440"/>
    </w:pPr>
  </w:style>
  <w:style w:type="paragraph" w:styleId="Caption">
    <w:name w:val="caption"/>
    <w:basedOn w:val="Normal"/>
    <w:next w:val="Normal"/>
    <w:uiPriority w:val="99"/>
    <w:qFormat/>
    <w:rsid w:val="00885A2A"/>
    <w:pPr>
      <w:spacing w:before="60" w:after="120"/>
      <w:jc w:val="center"/>
    </w:pPr>
    <w:rPr>
      <w:rFonts w:ascii="Calibri" w:eastAsia="Times New Roman" w:hAnsi="Calibri"/>
      <w:b/>
      <w:bCs/>
      <w:sz w:val="20"/>
      <w:szCs w:val="20"/>
      <w:lang w:eastAsia="it-IT"/>
    </w:rPr>
  </w:style>
  <w:style w:type="paragraph" w:styleId="FootnoteText">
    <w:name w:val="footnote text"/>
    <w:basedOn w:val="Normal"/>
    <w:link w:val="FootnoteTextChar"/>
    <w:uiPriority w:val="99"/>
    <w:semiHidden/>
    <w:rsid w:val="00021A9C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21A9C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021A9C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semiHidden/>
    <w:rsid w:val="00E33C7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numbering" w:customStyle="1" w:styleId="Stile1">
    <w:name w:val="Stile1"/>
    <w:rsid w:val="0072473D"/>
    <w:pPr>
      <w:numPr>
        <w:numId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03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031412">
          <w:marLeft w:val="21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1418">
          <w:marLeft w:val="21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1444">
          <w:marLeft w:val="21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1467">
          <w:marLeft w:val="21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03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0314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03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031410">
          <w:marLeft w:val="979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1414">
          <w:marLeft w:val="979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031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1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1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031431">
          <w:marLeft w:val="21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1432">
          <w:marLeft w:val="21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1445">
          <w:marLeft w:val="21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1455">
          <w:marLeft w:val="21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031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1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1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1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1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031408">
          <w:marLeft w:val="216"/>
          <w:marRight w:val="792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1425">
          <w:marLeft w:val="216"/>
          <w:marRight w:val="187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1428">
          <w:marLeft w:val="21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1430">
          <w:marLeft w:val="216"/>
          <w:marRight w:val="706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1447">
          <w:marLeft w:val="216"/>
          <w:marRight w:val="101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1459">
          <w:marLeft w:val="21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1460">
          <w:marLeft w:val="216"/>
          <w:marRight w:val="14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031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0314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031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031405">
          <w:marLeft w:val="105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1426">
          <w:marLeft w:val="105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1434">
          <w:marLeft w:val="165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1435">
          <w:marLeft w:val="105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1436">
          <w:marLeft w:val="105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1449">
          <w:marLeft w:val="105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1452">
          <w:marLeft w:val="105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1462">
          <w:marLeft w:val="165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1466">
          <w:marLeft w:val="165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03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031404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1424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14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031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1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1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0314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03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03145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14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03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031415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1420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142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1438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contini\Desktop\NuoviTemplate\BTW_Template%20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BTW_Template word</Template>
  <TotalTime>2</TotalTime>
  <Pages>4</Pages>
  <Words>438</Words>
  <Characters>2497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collaborazione con il Ministero dell’Istruzione, dell’</dc:title>
  <dc:subject>Sessioni informative per docenti e dirigenti scolastici sui temi di Expo 2015</dc:subject>
  <dc:creator/>
  <cp:keywords/>
  <dc:description>BOZZA</dc:description>
  <cp:lastModifiedBy/>
  <cp:revision>2</cp:revision>
  <dcterms:created xsi:type="dcterms:W3CDTF">2014-05-08T10:52:00Z</dcterms:created>
  <dcterms:modified xsi:type="dcterms:W3CDTF">2014-05-08T10:52:00Z</dcterms:modified>
  <cp:category>Riservato</cp:category>
</cp:coreProperties>
</file>